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EC8" w:rsidRDefault="002A2EC8" w:rsidP="002A2EC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 35  от  30  сентября  2020 г.                    Абашево 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2A2EC8" w:rsidRDefault="002A2EC8" w:rsidP="002A2EC8">
      <w:pPr>
        <w:rPr>
          <w:b/>
          <w:sz w:val="28"/>
          <w:szCs w:val="28"/>
        </w:rPr>
      </w:pPr>
    </w:p>
    <w:p w:rsidR="002A2EC8" w:rsidRDefault="002A2EC8" w:rsidP="002A2EC8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</w:t>
      </w:r>
      <w:proofErr w:type="gramStart"/>
      <w:r>
        <w:rPr>
          <w:b/>
          <w:sz w:val="36"/>
          <w:szCs w:val="36"/>
        </w:rPr>
        <w:t>АБАШЕВСКИЕ  ВЕДОМОСТИ</w:t>
      </w:r>
      <w:proofErr w:type="gramEnd"/>
      <w:r>
        <w:rPr>
          <w:b/>
          <w:sz w:val="36"/>
          <w:szCs w:val="36"/>
        </w:rPr>
        <w:t>»</w:t>
      </w:r>
    </w:p>
    <w:p w:rsidR="002A2EC8" w:rsidRDefault="002A2EC8" w:rsidP="002A2EC8">
      <w:pPr>
        <w:jc w:val="center"/>
      </w:pPr>
      <w:r>
        <w:t xml:space="preserve">Информационный бюллетень Комитета </w:t>
      </w:r>
      <w:proofErr w:type="gramStart"/>
      <w:r>
        <w:t>местного  самоуправления</w:t>
      </w:r>
      <w:proofErr w:type="gramEnd"/>
    </w:p>
    <w:p w:rsidR="002A2EC8" w:rsidRDefault="002A2EC8" w:rsidP="002A2EC8">
      <w:pPr>
        <w:jc w:val="center"/>
      </w:pPr>
      <w:r>
        <w:t xml:space="preserve"> </w:t>
      </w:r>
      <w:proofErr w:type="spellStart"/>
      <w:r>
        <w:t>Абашевского</w:t>
      </w:r>
      <w:proofErr w:type="spellEnd"/>
      <w:r>
        <w:t xml:space="preserve"> сельсовета Спасского района Пензенской области.</w:t>
      </w:r>
    </w:p>
    <w:p w:rsidR="002A2EC8" w:rsidRDefault="002A2EC8" w:rsidP="002A2EC8">
      <w:pPr>
        <w:jc w:val="center"/>
      </w:pPr>
      <w:r>
        <w:t xml:space="preserve">Издание </w:t>
      </w:r>
      <w:proofErr w:type="gramStart"/>
      <w:r>
        <w:t>официальных  документов</w:t>
      </w:r>
      <w:proofErr w:type="gramEnd"/>
      <w:r>
        <w:t>.</w:t>
      </w:r>
    </w:p>
    <w:p w:rsidR="002A2EC8" w:rsidRDefault="002A2EC8" w:rsidP="002A2EC8">
      <w:pPr>
        <w:jc w:val="center"/>
      </w:pPr>
    </w:p>
    <w:p w:rsidR="002A2EC8" w:rsidRPr="00C76460" w:rsidRDefault="00C76460" w:rsidP="00C7646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Решение Комитета местного самоуправления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от 30.09.2020 № 12</w:t>
      </w:r>
      <w:r w:rsidR="00161672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>-18/7</w:t>
      </w:r>
    </w:p>
    <w:p w:rsidR="002A2EC8" w:rsidRDefault="002A2EC8" w:rsidP="002A2EC8">
      <w:pPr>
        <w:jc w:val="both"/>
      </w:pPr>
    </w:p>
    <w:p w:rsidR="00161672" w:rsidRPr="00161672" w:rsidRDefault="00161672" w:rsidP="00161672">
      <w:pPr>
        <w:ind w:firstLine="540"/>
        <w:jc w:val="both"/>
        <w:rPr>
          <w:b/>
          <w:sz w:val="20"/>
        </w:rPr>
      </w:pPr>
      <w:r w:rsidRPr="00161672">
        <w:rPr>
          <w:b/>
          <w:sz w:val="20"/>
          <w:lang w:eastAsia="en-US"/>
        </w:rPr>
        <w:t xml:space="preserve">О внесении изменений в отдельные муниципальные правовые </w:t>
      </w:r>
      <w:proofErr w:type="gramStart"/>
      <w:r w:rsidRPr="00161672">
        <w:rPr>
          <w:b/>
          <w:sz w:val="20"/>
          <w:lang w:eastAsia="en-US"/>
        </w:rPr>
        <w:t>акты  Комитета</w:t>
      </w:r>
      <w:proofErr w:type="gramEnd"/>
      <w:r w:rsidRPr="00161672">
        <w:rPr>
          <w:b/>
          <w:sz w:val="20"/>
          <w:lang w:eastAsia="en-US"/>
        </w:rPr>
        <w:t xml:space="preserve"> местного самоуправления </w:t>
      </w:r>
      <w:proofErr w:type="spellStart"/>
      <w:r w:rsidRPr="00161672">
        <w:rPr>
          <w:b/>
          <w:sz w:val="20"/>
        </w:rPr>
        <w:t>Абашевского</w:t>
      </w:r>
      <w:proofErr w:type="spellEnd"/>
      <w:r w:rsidRPr="00161672">
        <w:rPr>
          <w:b/>
          <w:sz w:val="20"/>
        </w:rPr>
        <w:t xml:space="preserve">  сельсовета Спасского района Пензенской области</w:t>
      </w:r>
    </w:p>
    <w:p w:rsidR="00161672" w:rsidRPr="00161672" w:rsidRDefault="00161672" w:rsidP="00161672">
      <w:pPr>
        <w:ind w:firstLine="720"/>
        <w:jc w:val="both"/>
        <w:rPr>
          <w:b/>
          <w:sz w:val="20"/>
        </w:rPr>
      </w:pPr>
    </w:p>
    <w:p w:rsidR="00161672" w:rsidRPr="00161672" w:rsidRDefault="00161672" w:rsidP="00161672">
      <w:pPr>
        <w:shd w:val="clear" w:color="auto" w:fill="FFFFFF"/>
        <w:ind w:firstLine="540"/>
        <w:jc w:val="both"/>
        <w:rPr>
          <w:sz w:val="20"/>
        </w:rPr>
      </w:pPr>
      <w:r w:rsidRPr="00161672">
        <w:rPr>
          <w:sz w:val="20"/>
        </w:rPr>
        <w:t xml:space="preserve">В соответствии с Федеральным законом от 06.10.2003 № 131-ФЗ </w:t>
      </w:r>
      <w:r w:rsidRPr="00161672">
        <w:rPr>
          <w:sz w:val="20"/>
        </w:rPr>
        <w:br/>
        <w:t xml:space="preserve">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Федерации, руководствуясь Уставом </w:t>
      </w:r>
      <w:proofErr w:type="spellStart"/>
      <w:proofErr w:type="gram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 сельсовета</w:t>
      </w:r>
      <w:proofErr w:type="gramEnd"/>
      <w:r w:rsidRPr="00161672">
        <w:rPr>
          <w:sz w:val="20"/>
        </w:rPr>
        <w:t xml:space="preserve"> </w:t>
      </w:r>
      <w:r w:rsidRPr="00161672">
        <w:rPr>
          <w:sz w:val="20"/>
          <w:lang w:eastAsia="en-US"/>
        </w:rPr>
        <w:t>Спасского района Пензенской области</w:t>
      </w:r>
      <w:r w:rsidRPr="00161672">
        <w:rPr>
          <w:sz w:val="20"/>
        </w:rPr>
        <w:t xml:space="preserve"> (с последующими изменениями),</w:t>
      </w:r>
    </w:p>
    <w:p w:rsidR="00161672" w:rsidRPr="00161672" w:rsidRDefault="00161672" w:rsidP="00161672">
      <w:pPr>
        <w:jc w:val="center"/>
        <w:rPr>
          <w:b/>
          <w:sz w:val="20"/>
          <w:lang w:eastAsia="en-US"/>
        </w:rPr>
      </w:pPr>
      <w:r w:rsidRPr="00161672">
        <w:rPr>
          <w:b/>
          <w:sz w:val="20"/>
          <w:lang w:eastAsia="en-US"/>
        </w:rPr>
        <w:t xml:space="preserve">Комитет местного самоуправления </w:t>
      </w:r>
      <w:proofErr w:type="spellStart"/>
      <w:proofErr w:type="gramStart"/>
      <w:r w:rsidRPr="00161672">
        <w:rPr>
          <w:b/>
          <w:sz w:val="20"/>
          <w:lang w:eastAsia="en-US"/>
        </w:rPr>
        <w:t>Абашевского</w:t>
      </w:r>
      <w:proofErr w:type="spellEnd"/>
      <w:r w:rsidRPr="00161672">
        <w:rPr>
          <w:b/>
          <w:sz w:val="20"/>
          <w:lang w:eastAsia="en-US"/>
        </w:rPr>
        <w:t xml:space="preserve">  сельсовета</w:t>
      </w:r>
      <w:proofErr w:type="gramEnd"/>
      <w:r w:rsidRPr="00161672">
        <w:rPr>
          <w:b/>
          <w:sz w:val="20"/>
          <w:lang w:eastAsia="en-US"/>
        </w:rPr>
        <w:t xml:space="preserve"> </w:t>
      </w:r>
    </w:p>
    <w:p w:rsidR="00161672" w:rsidRPr="00161672" w:rsidRDefault="00161672" w:rsidP="00161672">
      <w:pPr>
        <w:jc w:val="center"/>
        <w:rPr>
          <w:b/>
          <w:sz w:val="20"/>
        </w:rPr>
      </w:pPr>
      <w:r w:rsidRPr="00161672">
        <w:rPr>
          <w:b/>
          <w:sz w:val="20"/>
          <w:lang w:eastAsia="en-US"/>
        </w:rPr>
        <w:t>Спасского района Пензенской области</w:t>
      </w:r>
      <w:r w:rsidRPr="00161672">
        <w:rPr>
          <w:b/>
          <w:sz w:val="20"/>
        </w:rPr>
        <w:t xml:space="preserve"> седьмого созыва решил:</w:t>
      </w:r>
    </w:p>
    <w:p w:rsidR="00161672" w:rsidRPr="00161672" w:rsidRDefault="00161672" w:rsidP="00161672">
      <w:pPr>
        <w:ind w:firstLine="709"/>
        <w:jc w:val="both"/>
        <w:rPr>
          <w:sz w:val="20"/>
          <w:lang w:eastAsia="en-US"/>
        </w:rPr>
      </w:pPr>
      <w:r w:rsidRPr="00161672">
        <w:rPr>
          <w:sz w:val="20"/>
        </w:rPr>
        <w:t xml:space="preserve">1. </w:t>
      </w:r>
      <w:r w:rsidRPr="00161672">
        <w:rPr>
          <w:sz w:val="20"/>
          <w:lang w:eastAsia="en-US"/>
        </w:rPr>
        <w:t xml:space="preserve">Внести в Порядок проведения конкурса на замещение должности Главы администрации </w:t>
      </w:r>
      <w:proofErr w:type="spellStart"/>
      <w:r w:rsidRPr="00161672">
        <w:rPr>
          <w:sz w:val="20"/>
          <w:lang w:eastAsia="en-US"/>
        </w:rPr>
        <w:t>Абашевского</w:t>
      </w:r>
      <w:proofErr w:type="spellEnd"/>
      <w:r w:rsidRPr="00161672">
        <w:rPr>
          <w:sz w:val="20"/>
          <w:lang w:eastAsia="en-US"/>
        </w:rPr>
        <w:t xml:space="preserve"> сельсовета Спасского района Пензенской области, назначаемого по контракту, утвержденного решением Комитета местного самоуправления </w:t>
      </w:r>
      <w:proofErr w:type="spellStart"/>
      <w:r w:rsidRPr="00161672">
        <w:rPr>
          <w:sz w:val="20"/>
          <w:lang w:eastAsia="en-US"/>
        </w:rPr>
        <w:t>Абашевского</w:t>
      </w:r>
      <w:proofErr w:type="spellEnd"/>
      <w:r w:rsidRPr="00161672">
        <w:rPr>
          <w:sz w:val="20"/>
          <w:lang w:eastAsia="en-US"/>
        </w:rPr>
        <w:t xml:space="preserve"> сельсовета Спасского района Пензенской области </w:t>
      </w:r>
      <w:r w:rsidRPr="00161672">
        <w:rPr>
          <w:bCs/>
          <w:sz w:val="20"/>
        </w:rPr>
        <w:t>от 31.05.2010 № 102-23/5</w:t>
      </w:r>
      <w:r w:rsidRPr="00161672">
        <w:rPr>
          <w:sz w:val="20"/>
          <w:lang w:eastAsia="en-US"/>
        </w:rPr>
        <w:t xml:space="preserve"> следующие изменения:</w:t>
      </w:r>
    </w:p>
    <w:p w:rsidR="00161672" w:rsidRPr="00161672" w:rsidRDefault="00161672" w:rsidP="00161672">
      <w:pPr>
        <w:ind w:firstLine="709"/>
        <w:jc w:val="both"/>
        <w:rPr>
          <w:sz w:val="20"/>
          <w:lang w:eastAsia="en-US"/>
        </w:rPr>
      </w:pPr>
      <w:r w:rsidRPr="00161672">
        <w:rPr>
          <w:sz w:val="20"/>
          <w:lang w:eastAsia="en-US"/>
        </w:rPr>
        <w:t>1) подпункт 4 пункта 3.1 изложить в следующей редакции:</w:t>
      </w:r>
    </w:p>
    <w:p w:rsidR="00161672" w:rsidRPr="00161672" w:rsidRDefault="00161672" w:rsidP="00161672">
      <w:pPr>
        <w:ind w:firstLine="709"/>
        <w:jc w:val="both"/>
        <w:rPr>
          <w:sz w:val="20"/>
          <w:lang w:eastAsia="en-US"/>
        </w:rPr>
      </w:pPr>
      <w:r w:rsidRPr="00161672">
        <w:rPr>
          <w:sz w:val="20"/>
          <w:lang w:eastAsia="en-US"/>
        </w:rPr>
        <w:t>«4) трудовую книжку (при наличии) и (или) сведения о трудовой деятельности, оформленные в установленном законодательстве порядке, за исключением случаев, когда трудовой договор (контракт) заключается впервые;»;</w:t>
      </w:r>
    </w:p>
    <w:p w:rsidR="00161672" w:rsidRPr="00161672" w:rsidRDefault="00161672" w:rsidP="00161672">
      <w:pPr>
        <w:ind w:firstLine="709"/>
        <w:jc w:val="both"/>
        <w:rPr>
          <w:sz w:val="20"/>
          <w:lang w:eastAsia="en-US"/>
        </w:rPr>
      </w:pPr>
      <w:r w:rsidRPr="00161672">
        <w:rPr>
          <w:sz w:val="20"/>
          <w:lang w:eastAsia="en-US"/>
        </w:rPr>
        <w:t>2) дополнить пунктом 3.1.2 следующего содержания:</w:t>
      </w:r>
    </w:p>
    <w:p w:rsidR="00161672" w:rsidRPr="00161672" w:rsidRDefault="00161672" w:rsidP="00161672">
      <w:pPr>
        <w:ind w:firstLine="709"/>
        <w:jc w:val="both"/>
        <w:rPr>
          <w:sz w:val="20"/>
          <w:lang w:eastAsia="en-US"/>
        </w:rPr>
      </w:pPr>
      <w:r w:rsidRPr="00161672">
        <w:rPr>
          <w:sz w:val="20"/>
          <w:lang w:eastAsia="en-US"/>
        </w:rPr>
        <w:t>«3.1.2. Документы, указанные в подпунктах 3-8 пункта 3.1 настоящего Порядка, представляются в подлинниках, которые после изготовления копий с них возвращаются гражданину, либо в копиях, заверенных в порядке, установленном законодательством Российской Федерации. Копии документов сверяются с подлинными документами секретарем конкурсной комиссии.»;</w:t>
      </w:r>
    </w:p>
    <w:p w:rsidR="00161672" w:rsidRPr="00161672" w:rsidRDefault="00161672" w:rsidP="00161672">
      <w:pPr>
        <w:ind w:firstLine="709"/>
        <w:jc w:val="both"/>
        <w:rPr>
          <w:sz w:val="20"/>
          <w:lang w:eastAsia="en-US"/>
        </w:rPr>
      </w:pPr>
      <w:r w:rsidRPr="00161672">
        <w:rPr>
          <w:sz w:val="20"/>
          <w:lang w:eastAsia="en-US"/>
        </w:rPr>
        <w:t xml:space="preserve">2. Внести в Порядок формирования кадрового резерва для замещения вакантных должностей муниципальной службы в органах местного самоуправления </w:t>
      </w:r>
      <w:proofErr w:type="spellStart"/>
      <w:r w:rsidRPr="00161672">
        <w:rPr>
          <w:sz w:val="20"/>
          <w:lang w:eastAsia="en-US"/>
        </w:rPr>
        <w:t>Абашевского</w:t>
      </w:r>
      <w:proofErr w:type="spellEnd"/>
      <w:r w:rsidRPr="00161672">
        <w:rPr>
          <w:sz w:val="20"/>
          <w:lang w:eastAsia="en-US"/>
        </w:rPr>
        <w:t xml:space="preserve"> сельсовета Спасского района Пензенской области, утвержденного решением Комитета местного самоуправления </w:t>
      </w:r>
      <w:proofErr w:type="spellStart"/>
      <w:r w:rsidRPr="00161672">
        <w:rPr>
          <w:sz w:val="20"/>
          <w:lang w:eastAsia="en-US"/>
        </w:rPr>
        <w:t>Абашевского</w:t>
      </w:r>
      <w:proofErr w:type="spellEnd"/>
      <w:r w:rsidRPr="00161672">
        <w:rPr>
          <w:sz w:val="20"/>
          <w:lang w:eastAsia="en-US"/>
        </w:rPr>
        <w:t xml:space="preserve"> сельсовета Спасского района Пензенской области </w:t>
      </w:r>
      <w:r w:rsidRPr="00161672">
        <w:rPr>
          <w:bCs/>
          <w:sz w:val="20"/>
        </w:rPr>
        <w:t>от 01.06.2016 № 217-32/6</w:t>
      </w:r>
      <w:r w:rsidRPr="00161672">
        <w:rPr>
          <w:sz w:val="20"/>
          <w:lang w:eastAsia="en-US"/>
        </w:rPr>
        <w:t>, изменение, изложив абзац второй подпункта 4 пункта 8 в следующей редакции:</w:t>
      </w:r>
    </w:p>
    <w:p w:rsidR="00161672" w:rsidRPr="00161672" w:rsidRDefault="00161672" w:rsidP="00161672">
      <w:pPr>
        <w:ind w:firstLine="709"/>
        <w:jc w:val="both"/>
        <w:rPr>
          <w:sz w:val="20"/>
          <w:lang w:eastAsia="en-US"/>
        </w:rPr>
      </w:pPr>
      <w:r w:rsidRPr="00161672">
        <w:rPr>
          <w:sz w:val="20"/>
          <w:lang w:eastAsia="en-US"/>
        </w:rPr>
        <w:t>«- копию трудовой книжки (при наличии) и (или) сведения о трудовой деятельности, оформленные в установленном законодательстве порядке, за исключением случаев, когда трудовой договор заключается впервые;»;</w:t>
      </w:r>
    </w:p>
    <w:p w:rsidR="00161672" w:rsidRPr="00161672" w:rsidRDefault="00161672" w:rsidP="00161672">
      <w:pPr>
        <w:ind w:firstLine="709"/>
        <w:jc w:val="both"/>
        <w:rPr>
          <w:sz w:val="20"/>
          <w:lang w:eastAsia="en-US"/>
        </w:rPr>
      </w:pPr>
      <w:r w:rsidRPr="00161672">
        <w:rPr>
          <w:sz w:val="20"/>
          <w:lang w:eastAsia="en-US"/>
        </w:rPr>
        <w:t xml:space="preserve">3. Внести в Порядок принятия представителем нанимателя (работодателем) решения, предусмотренного частью 4 статьи 11 Закона Пензенской области от 10.10.2007 № 1390-ЗПО «О муниципальной службе в Пензенской области», утвержденный решением Комитета местного самоуправления </w:t>
      </w:r>
      <w:proofErr w:type="spellStart"/>
      <w:r w:rsidRPr="00161672">
        <w:rPr>
          <w:sz w:val="20"/>
          <w:lang w:eastAsia="en-US"/>
        </w:rPr>
        <w:t>Абашевского</w:t>
      </w:r>
      <w:proofErr w:type="spellEnd"/>
      <w:r w:rsidRPr="00161672">
        <w:rPr>
          <w:sz w:val="20"/>
          <w:lang w:eastAsia="en-US"/>
        </w:rPr>
        <w:t xml:space="preserve"> сельсовета Спасского района Пензенской области </w:t>
      </w:r>
      <w:r w:rsidRPr="00161672">
        <w:rPr>
          <w:bCs/>
          <w:sz w:val="20"/>
        </w:rPr>
        <w:t>от 16.02.2018 № 418-60/6</w:t>
      </w:r>
      <w:r w:rsidRPr="00161672">
        <w:rPr>
          <w:sz w:val="20"/>
          <w:lang w:eastAsia="en-US"/>
        </w:rPr>
        <w:t xml:space="preserve"> изменение, изложив абзац пятый пункта 4 в следующей редакции:</w:t>
      </w:r>
    </w:p>
    <w:p w:rsidR="00161672" w:rsidRPr="00161672" w:rsidRDefault="00161672" w:rsidP="00161672">
      <w:pPr>
        <w:ind w:firstLine="709"/>
        <w:jc w:val="both"/>
        <w:rPr>
          <w:sz w:val="20"/>
          <w:lang w:eastAsia="en-US"/>
        </w:rPr>
      </w:pPr>
      <w:r w:rsidRPr="00161672">
        <w:rPr>
          <w:sz w:val="20"/>
          <w:lang w:eastAsia="en-US"/>
        </w:rPr>
        <w:t>«- копию трудовой книжку (при наличии) и (или) сведения о трудовой деятельности, оформленные в установленном законодательстве порядке.».</w:t>
      </w:r>
    </w:p>
    <w:p w:rsidR="00161672" w:rsidRPr="00161672" w:rsidRDefault="00161672" w:rsidP="00161672">
      <w:pPr>
        <w:ind w:firstLine="709"/>
        <w:jc w:val="both"/>
        <w:rPr>
          <w:sz w:val="20"/>
        </w:rPr>
      </w:pPr>
      <w:r w:rsidRPr="00161672">
        <w:rPr>
          <w:sz w:val="20"/>
        </w:rPr>
        <w:t>4. Настоящее решение опубликовать в информационном бюллетене «</w:t>
      </w:r>
      <w:proofErr w:type="spellStart"/>
      <w:r w:rsidRPr="00161672">
        <w:rPr>
          <w:sz w:val="20"/>
        </w:rPr>
        <w:t>Абашевские</w:t>
      </w:r>
      <w:proofErr w:type="spellEnd"/>
      <w:r w:rsidRPr="00161672">
        <w:rPr>
          <w:sz w:val="20"/>
        </w:rPr>
        <w:t xml:space="preserve">   ведомости».</w:t>
      </w:r>
    </w:p>
    <w:p w:rsidR="00161672" w:rsidRPr="00161672" w:rsidRDefault="00161672" w:rsidP="00161672">
      <w:pPr>
        <w:ind w:firstLine="709"/>
        <w:jc w:val="both"/>
        <w:rPr>
          <w:sz w:val="20"/>
        </w:rPr>
      </w:pPr>
      <w:r w:rsidRPr="00161672">
        <w:rPr>
          <w:sz w:val="20"/>
        </w:rPr>
        <w:t>5. Настоящее решение вступает в силу на следующий день после дня его официального опубликования.</w:t>
      </w:r>
    </w:p>
    <w:p w:rsidR="00161672" w:rsidRPr="00161672" w:rsidRDefault="00161672" w:rsidP="00161672">
      <w:pPr>
        <w:ind w:firstLine="709"/>
        <w:jc w:val="both"/>
        <w:rPr>
          <w:sz w:val="20"/>
        </w:rPr>
      </w:pPr>
      <w:r w:rsidRPr="00161672">
        <w:rPr>
          <w:sz w:val="20"/>
        </w:rPr>
        <w:t>6.</w:t>
      </w:r>
      <w:r w:rsidRPr="00161672">
        <w:rPr>
          <w:b/>
          <w:sz w:val="20"/>
        </w:rPr>
        <w:t xml:space="preserve"> </w:t>
      </w:r>
      <w:r w:rsidRPr="00161672">
        <w:rPr>
          <w:sz w:val="20"/>
        </w:rPr>
        <w:t xml:space="preserve">Контроль за исполнением настоящего решения возложить на Главу </w:t>
      </w:r>
      <w:proofErr w:type="spell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сельсовета Спасского района Пензенской области.</w:t>
      </w:r>
    </w:p>
    <w:p w:rsidR="00161672" w:rsidRPr="00161672" w:rsidRDefault="00161672" w:rsidP="00161672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proofErr w:type="spellStart"/>
      <w:r w:rsidRPr="00161672">
        <w:rPr>
          <w:sz w:val="20"/>
          <w:lang w:eastAsia="en-US"/>
        </w:rPr>
        <w:t>И.о.Главы</w:t>
      </w:r>
      <w:proofErr w:type="spellEnd"/>
      <w:r w:rsidRPr="00161672">
        <w:rPr>
          <w:sz w:val="20"/>
          <w:lang w:eastAsia="en-US"/>
        </w:rPr>
        <w:t xml:space="preserve"> </w:t>
      </w:r>
      <w:proofErr w:type="spellStart"/>
      <w:proofErr w:type="gramStart"/>
      <w:r w:rsidRPr="00161672">
        <w:rPr>
          <w:sz w:val="20"/>
          <w:lang w:eastAsia="en-US"/>
        </w:rPr>
        <w:t>Абашевского</w:t>
      </w:r>
      <w:proofErr w:type="spellEnd"/>
      <w:r w:rsidRPr="00161672">
        <w:rPr>
          <w:sz w:val="20"/>
          <w:lang w:eastAsia="en-US"/>
        </w:rPr>
        <w:t xml:space="preserve">  сельсовета</w:t>
      </w:r>
      <w:proofErr w:type="gramEnd"/>
      <w:r>
        <w:rPr>
          <w:sz w:val="20"/>
          <w:lang w:eastAsia="en-US"/>
        </w:rPr>
        <w:t xml:space="preserve"> </w:t>
      </w:r>
      <w:r w:rsidRPr="00161672">
        <w:rPr>
          <w:sz w:val="20"/>
          <w:lang w:eastAsia="en-US"/>
        </w:rPr>
        <w:t>Спасского района                   Л.В. Фролова</w:t>
      </w:r>
    </w:p>
    <w:p w:rsidR="00161672" w:rsidRDefault="00161672" w:rsidP="002A2EC8">
      <w:pPr>
        <w:jc w:val="both"/>
      </w:pPr>
    </w:p>
    <w:p w:rsidR="00C76460" w:rsidRPr="00C76460" w:rsidRDefault="00C76460" w:rsidP="00C7646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Решение Комитета местного самоуправления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от 30.09.2020 № 121-18/7</w:t>
      </w:r>
    </w:p>
    <w:p w:rsidR="00161672" w:rsidRPr="00161672" w:rsidRDefault="00161672" w:rsidP="00161672">
      <w:pPr>
        <w:pStyle w:val="a3"/>
        <w:spacing w:before="240" w:beforeAutospacing="0" w:after="60" w:afterAutospacing="0"/>
        <w:ind w:firstLine="633"/>
        <w:jc w:val="both"/>
        <w:rPr>
          <w:color w:val="000000"/>
          <w:sz w:val="20"/>
          <w:szCs w:val="20"/>
        </w:rPr>
      </w:pPr>
      <w:r w:rsidRPr="00161672">
        <w:rPr>
          <w:b/>
          <w:bCs/>
          <w:color w:val="000000"/>
          <w:sz w:val="20"/>
          <w:szCs w:val="20"/>
        </w:rPr>
        <w:t xml:space="preserve">О внесении изменения в решение Комитета местного самоуправления </w:t>
      </w:r>
      <w:proofErr w:type="spellStart"/>
      <w:r w:rsidRPr="00161672">
        <w:rPr>
          <w:b/>
          <w:bCs/>
          <w:color w:val="000000"/>
          <w:sz w:val="20"/>
          <w:szCs w:val="20"/>
        </w:rPr>
        <w:t>Абашевского</w:t>
      </w:r>
      <w:proofErr w:type="spellEnd"/>
      <w:r w:rsidRPr="00161672">
        <w:rPr>
          <w:b/>
          <w:bCs/>
          <w:color w:val="000000"/>
          <w:sz w:val="20"/>
          <w:szCs w:val="20"/>
        </w:rPr>
        <w:t xml:space="preserve"> сельсовета Спасского района Пензенской области от </w:t>
      </w:r>
      <w:proofErr w:type="gramStart"/>
      <w:r w:rsidRPr="00161672">
        <w:rPr>
          <w:b/>
          <w:bCs/>
          <w:color w:val="000000"/>
          <w:sz w:val="20"/>
          <w:szCs w:val="20"/>
        </w:rPr>
        <w:t>28.12.2015  №</w:t>
      </w:r>
      <w:proofErr w:type="gramEnd"/>
      <w:r w:rsidRPr="00161672">
        <w:rPr>
          <w:b/>
          <w:bCs/>
          <w:color w:val="000000"/>
          <w:sz w:val="20"/>
          <w:szCs w:val="20"/>
        </w:rPr>
        <w:t xml:space="preserve"> 176-27/6 «Об установлении земельного налога на территории </w:t>
      </w:r>
      <w:proofErr w:type="spellStart"/>
      <w:r w:rsidRPr="00161672">
        <w:rPr>
          <w:b/>
          <w:bCs/>
          <w:color w:val="000000"/>
          <w:sz w:val="20"/>
          <w:szCs w:val="20"/>
        </w:rPr>
        <w:t>Абашевского</w:t>
      </w:r>
      <w:proofErr w:type="spellEnd"/>
      <w:r w:rsidRPr="00161672">
        <w:rPr>
          <w:b/>
          <w:bCs/>
          <w:color w:val="000000"/>
          <w:sz w:val="20"/>
          <w:szCs w:val="20"/>
        </w:rPr>
        <w:t xml:space="preserve"> сельсовета Спасского района Пензенской области»</w:t>
      </w:r>
    </w:p>
    <w:p w:rsidR="00161672" w:rsidRPr="00161672" w:rsidRDefault="00161672" w:rsidP="00161672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0"/>
          <w:szCs w:val="20"/>
        </w:rPr>
      </w:pPr>
    </w:p>
    <w:p w:rsidR="00161672" w:rsidRPr="00161672" w:rsidRDefault="00161672" w:rsidP="00161672">
      <w:pPr>
        <w:ind w:firstLine="709"/>
        <w:jc w:val="both"/>
        <w:rPr>
          <w:sz w:val="20"/>
        </w:rPr>
      </w:pPr>
      <w:r w:rsidRPr="00161672">
        <w:rPr>
          <w:sz w:val="20"/>
        </w:rPr>
        <w:t xml:space="preserve">В целях приведения муниципального правового акта в соответствие с требованиями действующего </w:t>
      </w:r>
      <w:proofErr w:type="gramStart"/>
      <w:r w:rsidRPr="00161672">
        <w:rPr>
          <w:sz w:val="20"/>
        </w:rPr>
        <w:t>законодательства,  руководствуясь</w:t>
      </w:r>
      <w:proofErr w:type="gramEnd"/>
      <w:r w:rsidRPr="00161672">
        <w:rPr>
          <w:sz w:val="20"/>
        </w:rPr>
        <w:t xml:space="preserve"> Федеральным законом от 06.10.2003 № 131-ФЗ «Об общих принципах организации местного самоуправления в Российской Федерации» (с последующими изменениями), Уставом </w:t>
      </w:r>
      <w:proofErr w:type="spell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сельсовета Спасского района Пензенской области  (с последующими изменениями), рассмотрев экспертное заключение Правового управления Правительства Пензенской области от 02.09.2020 № 1854/ОР-2020,</w:t>
      </w:r>
    </w:p>
    <w:p w:rsidR="00161672" w:rsidRPr="00161672" w:rsidRDefault="00161672" w:rsidP="00161672">
      <w:pPr>
        <w:jc w:val="center"/>
        <w:rPr>
          <w:b/>
          <w:color w:val="000000"/>
          <w:sz w:val="20"/>
        </w:rPr>
      </w:pPr>
      <w:r w:rsidRPr="00161672">
        <w:rPr>
          <w:b/>
          <w:color w:val="000000"/>
          <w:sz w:val="20"/>
        </w:rPr>
        <w:t xml:space="preserve">Комитет местного самоуправления </w:t>
      </w:r>
      <w:proofErr w:type="spellStart"/>
      <w:r w:rsidRPr="00161672">
        <w:rPr>
          <w:b/>
          <w:color w:val="000000"/>
          <w:sz w:val="20"/>
        </w:rPr>
        <w:t>Абашевского</w:t>
      </w:r>
      <w:proofErr w:type="spellEnd"/>
      <w:r w:rsidRPr="00161672">
        <w:rPr>
          <w:b/>
          <w:color w:val="000000"/>
          <w:sz w:val="20"/>
        </w:rPr>
        <w:t xml:space="preserve"> сельсовета</w:t>
      </w:r>
    </w:p>
    <w:p w:rsidR="00161672" w:rsidRPr="00161672" w:rsidRDefault="00161672" w:rsidP="00161672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0"/>
          <w:szCs w:val="20"/>
        </w:rPr>
      </w:pPr>
      <w:r w:rsidRPr="00161672">
        <w:rPr>
          <w:b/>
          <w:color w:val="000000"/>
          <w:sz w:val="20"/>
          <w:szCs w:val="20"/>
        </w:rPr>
        <w:lastRenderedPageBreak/>
        <w:t> Спасского района Пензенской области седьмого созыва решил:</w:t>
      </w:r>
    </w:p>
    <w:p w:rsidR="00161672" w:rsidRPr="00161672" w:rsidRDefault="00161672" w:rsidP="00161672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161672">
        <w:rPr>
          <w:color w:val="000000"/>
          <w:sz w:val="20"/>
          <w:szCs w:val="20"/>
        </w:rPr>
        <w:t xml:space="preserve"> 1. Внести в решение </w:t>
      </w:r>
      <w:r w:rsidRPr="00161672">
        <w:rPr>
          <w:bCs/>
          <w:color w:val="000000"/>
          <w:sz w:val="20"/>
          <w:szCs w:val="20"/>
        </w:rPr>
        <w:t xml:space="preserve">Комитета местного самоуправления </w:t>
      </w:r>
      <w:proofErr w:type="spellStart"/>
      <w:r w:rsidRPr="00161672">
        <w:rPr>
          <w:bCs/>
          <w:color w:val="000000"/>
          <w:sz w:val="20"/>
          <w:szCs w:val="20"/>
        </w:rPr>
        <w:t>Абашевского</w:t>
      </w:r>
      <w:proofErr w:type="spellEnd"/>
      <w:r w:rsidRPr="00161672">
        <w:rPr>
          <w:bCs/>
          <w:color w:val="000000"/>
          <w:sz w:val="20"/>
          <w:szCs w:val="20"/>
        </w:rPr>
        <w:t xml:space="preserve"> сельсовета Спасского района Пензенской области от </w:t>
      </w:r>
      <w:proofErr w:type="gramStart"/>
      <w:r w:rsidRPr="00161672">
        <w:rPr>
          <w:bCs/>
          <w:color w:val="000000"/>
          <w:sz w:val="20"/>
          <w:szCs w:val="20"/>
        </w:rPr>
        <w:t>28.12.2015  №</w:t>
      </w:r>
      <w:proofErr w:type="gramEnd"/>
      <w:r w:rsidRPr="00161672">
        <w:rPr>
          <w:bCs/>
          <w:color w:val="000000"/>
          <w:sz w:val="20"/>
          <w:szCs w:val="20"/>
        </w:rPr>
        <w:t xml:space="preserve"> 176-27/6 «Об установлении земельного налога на территории </w:t>
      </w:r>
      <w:proofErr w:type="spellStart"/>
      <w:r w:rsidRPr="00161672">
        <w:rPr>
          <w:bCs/>
          <w:color w:val="000000"/>
          <w:sz w:val="20"/>
          <w:szCs w:val="20"/>
        </w:rPr>
        <w:t>Абашевского</w:t>
      </w:r>
      <w:proofErr w:type="spellEnd"/>
      <w:r w:rsidRPr="00161672">
        <w:rPr>
          <w:bCs/>
          <w:color w:val="000000"/>
          <w:sz w:val="20"/>
          <w:szCs w:val="20"/>
        </w:rPr>
        <w:t xml:space="preserve"> сельсовета Спасского района Пензенской области»</w:t>
      </w:r>
      <w:r w:rsidRPr="00161672">
        <w:rPr>
          <w:color w:val="000000"/>
          <w:sz w:val="20"/>
          <w:szCs w:val="20"/>
        </w:rPr>
        <w:t>, следующее изменение:</w:t>
      </w:r>
    </w:p>
    <w:p w:rsidR="00161672" w:rsidRPr="00161672" w:rsidRDefault="00161672" w:rsidP="00161672">
      <w:pPr>
        <w:pStyle w:val="a3"/>
        <w:spacing w:before="0" w:beforeAutospacing="0" w:after="0" w:afterAutospacing="0"/>
        <w:ind w:firstLine="633"/>
        <w:jc w:val="both"/>
        <w:rPr>
          <w:color w:val="000000"/>
          <w:sz w:val="20"/>
          <w:szCs w:val="20"/>
        </w:rPr>
      </w:pPr>
      <w:r w:rsidRPr="00161672">
        <w:rPr>
          <w:color w:val="000000"/>
          <w:sz w:val="20"/>
          <w:szCs w:val="20"/>
        </w:rPr>
        <w:t>1.1. Абзац первый пункта 3 Решения изложить в следующей редакции:</w:t>
      </w:r>
    </w:p>
    <w:p w:rsidR="00161672" w:rsidRPr="00161672" w:rsidRDefault="00161672" w:rsidP="00161672">
      <w:pPr>
        <w:pStyle w:val="a3"/>
        <w:spacing w:before="0" w:beforeAutospacing="0" w:after="0" w:afterAutospacing="0"/>
        <w:ind w:firstLine="633"/>
        <w:jc w:val="both"/>
        <w:rPr>
          <w:color w:val="000000"/>
          <w:sz w:val="20"/>
          <w:szCs w:val="20"/>
        </w:rPr>
      </w:pPr>
      <w:r w:rsidRPr="00161672">
        <w:rPr>
          <w:color w:val="000000"/>
          <w:sz w:val="20"/>
          <w:szCs w:val="20"/>
        </w:rPr>
        <w:t>«3. Налогоплательщики, в отношении которых отчетный период определен как квартал, исчисляют суммы авансовых платежей по налогу по истечении первого, второго и третьего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участка.»</w:t>
      </w:r>
    </w:p>
    <w:p w:rsidR="00161672" w:rsidRPr="00161672" w:rsidRDefault="00161672" w:rsidP="00161672">
      <w:pPr>
        <w:ind w:firstLine="709"/>
        <w:jc w:val="both"/>
        <w:rPr>
          <w:sz w:val="20"/>
        </w:rPr>
      </w:pPr>
      <w:r w:rsidRPr="00161672">
        <w:rPr>
          <w:sz w:val="20"/>
        </w:rPr>
        <w:t xml:space="preserve"> 2. Настоящее решение опубликовать в информационном бюллетене «</w:t>
      </w:r>
      <w:proofErr w:type="spellStart"/>
      <w:r w:rsidRPr="00161672">
        <w:rPr>
          <w:sz w:val="20"/>
        </w:rPr>
        <w:t>Абашевские</w:t>
      </w:r>
      <w:proofErr w:type="spellEnd"/>
      <w:r w:rsidRPr="00161672">
        <w:rPr>
          <w:sz w:val="20"/>
        </w:rPr>
        <w:t xml:space="preserve"> ведомости».</w:t>
      </w:r>
    </w:p>
    <w:p w:rsidR="00161672" w:rsidRPr="00161672" w:rsidRDefault="00161672" w:rsidP="00161672">
      <w:pPr>
        <w:jc w:val="both"/>
        <w:rPr>
          <w:sz w:val="20"/>
        </w:rPr>
      </w:pPr>
      <w:r w:rsidRPr="00161672">
        <w:rPr>
          <w:sz w:val="20"/>
        </w:rPr>
        <w:t xml:space="preserve">        3. Настоящее решение вступает в силу с 1 января 2021 года, </w:t>
      </w:r>
      <w:r w:rsidRPr="00161672">
        <w:rPr>
          <w:color w:val="000000"/>
          <w:sz w:val="20"/>
        </w:rPr>
        <w:t>но не ранее чем по истечении одного месяца со дня его официального опубликования и не ранее первого числа очередного налогового периода по соответствующему налогу.</w:t>
      </w:r>
    </w:p>
    <w:p w:rsidR="00161672" w:rsidRPr="00161672" w:rsidRDefault="00161672" w:rsidP="00161672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161672">
        <w:rPr>
          <w:color w:val="000000"/>
          <w:sz w:val="20"/>
          <w:szCs w:val="20"/>
        </w:rPr>
        <w:t>4. Контроль за исполнением настоящего решения возложить на Главу </w:t>
      </w:r>
      <w:proofErr w:type="spellStart"/>
      <w:r w:rsidRPr="00161672">
        <w:rPr>
          <w:color w:val="000000"/>
          <w:sz w:val="20"/>
          <w:szCs w:val="20"/>
        </w:rPr>
        <w:t>Абашевского</w:t>
      </w:r>
      <w:proofErr w:type="spellEnd"/>
      <w:r w:rsidRPr="00161672">
        <w:rPr>
          <w:color w:val="000000"/>
          <w:sz w:val="20"/>
          <w:szCs w:val="20"/>
        </w:rPr>
        <w:t xml:space="preserve"> сельсовета Спасского района Пензенской области.</w:t>
      </w:r>
    </w:p>
    <w:p w:rsidR="00161672" w:rsidRPr="00161672" w:rsidRDefault="00161672" w:rsidP="00161672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proofErr w:type="spellStart"/>
      <w:r w:rsidRPr="00161672">
        <w:rPr>
          <w:sz w:val="20"/>
          <w:lang w:eastAsia="en-US"/>
        </w:rPr>
        <w:t>И.о.Главы</w:t>
      </w:r>
      <w:proofErr w:type="spellEnd"/>
      <w:r w:rsidRPr="00161672">
        <w:rPr>
          <w:sz w:val="20"/>
          <w:lang w:eastAsia="en-US"/>
        </w:rPr>
        <w:t xml:space="preserve"> </w:t>
      </w:r>
      <w:proofErr w:type="spellStart"/>
      <w:proofErr w:type="gramStart"/>
      <w:r w:rsidRPr="00161672">
        <w:rPr>
          <w:sz w:val="20"/>
          <w:lang w:eastAsia="en-US"/>
        </w:rPr>
        <w:t>Абашевского</w:t>
      </w:r>
      <w:proofErr w:type="spellEnd"/>
      <w:r w:rsidRPr="00161672">
        <w:rPr>
          <w:sz w:val="20"/>
          <w:lang w:eastAsia="en-US"/>
        </w:rPr>
        <w:t xml:space="preserve">  сельсовета</w:t>
      </w:r>
      <w:proofErr w:type="gramEnd"/>
      <w:r>
        <w:rPr>
          <w:sz w:val="20"/>
          <w:lang w:eastAsia="en-US"/>
        </w:rPr>
        <w:t xml:space="preserve"> </w:t>
      </w:r>
      <w:r w:rsidRPr="00161672">
        <w:rPr>
          <w:sz w:val="20"/>
          <w:lang w:eastAsia="en-US"/>
        </w:rPr>
        <w:t>Спасского района            Л.В. Фролова</w:t>
      </w:r>
    </w:p>
    <w:p w:rsidR="00161672" w:rsidRDefault="00161672" w:rsidP="00C76460">
      <w:pPr>
        <w:jc w:val="center"/>
        <w:rPr>
          <w:b/>
          <w:sz w:val="22"/>
          <w:szCs w:val="22"/>
        </w:rPr>
      </w:pPr>
    </w:p>
    <w:p w:rsidR="00C76460" w:rsidRPr="00C76460" w:rsidRDefault="00C76460" w:rsidP="00C7646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Решение Комитета местного самоуправления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от 30.09.2020 № 12</w:t>
      </w:r>
      <w:r w:rsidR="00161672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-18/7</w:t>
      </w:r>
    </w:p>
    <w:p w:rsidR="00C76460" w:rsidRDefault="00C76460" w:rsidP="002A2EC8">
      <w:pPr>
        <w:jc w:val="both"/>
      </w:pPr>
    </w:p>
    <w:p w:rsidR="00161672" w:rsidRPr="00161672" w:rsidRDefault="00161672" w:rsidP="00161672">
      <w:pPr>
        <w:pStyle w:val="a3"/>
        <w:spacing w:before="0" w:beforeAutospacing="0" w:after="0" w:afterAutospacing="0"/>
        <w:ind w:firstLine="472"/>
        <w:jc w:val="both"/>
        <w:rPr>
          <w:sz w:val="20"/>
          <w:szCs w:val="20"/>
        </w:rPr>
      </w:pPr>
      <w:bookmarkStart w:id="0" w:name="P33"/>
      <w:bookmarkStart w:id="1" w:name="__RefHeading___Toc27727_3578142504"/>
      <w:bookmarkEnd w:id="0"/>
      <w:bookmarkEnd w:id="1"/>
      <w:r w:rsidRPr="00161672">
        <w:rPr>
          <w:b/>
          <w:bCs/>
          <w:sz w:val="20"/>
          <w:szCs w:val="20"/>
        </w:rPr>
        <w:t xml:space="preserve">Об утверждении местных нормативов градостроительного проектирования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 в новой</w:t>
      </w:r>
      <w:r>
        <w:rPr>
          <w:b/>
          <w:bCs/>
          <w:sz w:val="20"/>
          <w:szCs w:val="20"/>
        </w:rPr>
        <w:t xml:space="preserve"> р</w:t>
      </w:r>
      <w:r w:rsidRPr="00161672">
        <w:rPr>
          <w:b/>
          <w:bCs/>
          <w:sz w:val="20"/>
          <w:szCs w:val="20"/>
        </w:rPr>
        <w:t>едакции</w:t>
      </w:r>
    </w:p>
    <w:p w:rsidR="00161672" w:rsidRPr="00161672" w:rsidRDefault="00161672" w:rsidP="00161672">
      <w:pPr>
        <w:pStyle w:val="a3"/>
        <w:spacing w:before="0" w:beforeAutospacing="0" w:after="0" w:afterAutospacing="0"/>
        <w:ind w:firstLine="473"/>
        <w:jc w:val="both"/>
        <w:rPr>
          <w:sz w:val="20"/>
          <w:szCs w:val="20"/>
        </w:rPr>
      </w:pPr>
      <w:r w:rsidRPr="00161672">
        <w:rPr>
          <w:sz w:val="20"/>
          <w:szCs w:val="20"/>
        </w:rPr>
        <w:t xml:space="preserve">В соответствии со статьей 29.4 Градостроительного кодекса Российской Федерации   (с последующими изменениями), статьей 14 Федерального закона от 06.10.2003 № 131-ФЗ «Об общих принципах организации местного самоуправления в Российской Федерации»      (с последующими изменениями), решением Комитета местного самоуправления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 Спасского  района  Пензенской  области  шестого созыва  от 26.08.2015 № 131-21/6 «</w:t>
      </w:r>
      <w:r w:rsidRPr="00161672">
        <w:rPr>
          <w:spacing w:val="-13"/>
          <w:sz w:val="20"/>
          <w:szCs w:val="20"/>
        </w:rPr>
        <w:t xml:space="preserve">Об утверждении Порядка подготовки и утверждения нормативов градостроительного проектирования  </w:t>
      </w:r>
      <w:proofErr w:type="spellStart"/>
      <w:r w:rsidRPr="00161672">
        <w:rPr>
          <w:spacing w:val="-13"/>
          <w:sz w:val="20"/>
          <w:szCs w:val="20"/>
        </w:rPr>
        <w:t>Абашевского</w:t>
      </w:r>
      <w:proofErr w:type="spellEnd"/>
      <w:r w:rsidRPr="00161672">
        <w:rPr>
          <w:spacing w:val="-13"/>
          <w:sz w:val="20"/>
          <w:szCs w:val="20"/>
        </w:rPr>
        <w:t xml:space="preserve"> сельсовета Спасского района Пензенской области и внесения изменений в них»,</w:t>
      </w:r>
      <w:r w:rsidRPr="00161672">
        <w:rPr>
          <w:rFonts w:ascii="Arial" w:hAnsi="Arial" w:cs="Arial"/>
          <w:sz w:val="20"/>
          <w:szCs w:val="20"/>
        </w:rPr>
        <w:t xml:space="preserve"> </w:t>
      </w:r>
      <w:r w:rsidRPr="00161672">
        <w:rPr>
          <w:sz w:val="20"/>
          <w:szCs w:val="20"/>
        </w:rPr>
        <w:t xml:space="preserve">руководствуясь Уставом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 Спасского района Пензенской области (с по</w:t>
      </w:r>
      <w:r>
        <w:rPr>
          <w:sz w:val="20"/>
          <w:szCs w:val="20"/>
        </w:rPr>
        <w:t>с</w:t>
      </w:r>
      <w:r w:rsidRPr="00161672">
        <w:rPr>
          <w:sz w:val="20"/>
          <w:szCs w:val="20"/>
        </w:rPr>
        <w:t xml:space="preserve">ледующими изменениями), </w:t>
      </w:r>
    </w:p>
    <w:p w:rsidR="00161672" w:rsidRPr="00161672" w:rsidRDefault="00161672" w:rsidP="00161672">
      <w:pPr>
        <w:pStyle w:val="a3"/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161672">
        <w:rPr>
          <w:b/>
          <w:bCs/>
          <w:sz w:val="20"/>
          <w:szCs w:val="20"/>
        </w:rPr>
        <w:t xml:space="preserve">Комитет местного самоуправления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</w:t>
      </w:r>
    </w:p>
    <w:p w:rsidR="00161672" w:rsidRPr="00161672" w:rsidRDefault="00161672" w:rsidP="00161672">
      <w:pPr>
        <w:pStyle w:val="a3"/>
        <w:spacing w:before="0" w:beforeAutospacing="0" w:after="0" w:afterAutospacing="0"/>
        <w:jc w:val="center"/>
        <w:rPr>
          <w:sz w:val="20"/>
          <w:szCs w:val="20"/>
        </w:rPr>
      </w:pPr>
      <w:r w:rsidRPr="00161672">
        <w:rPr>
          <w:b/>
          <w:bCs/>
          <w:sz w:val="20"/>
          <w:szCs w:val="20"/>
        </w:rPr>
        <w:t>Спасского района Пензенской области седьмого созыва решил:</w:t>
      </w:r>
    </w:p>
    <w:p w:rsidR="00161672" w:rsidRPr="00161672" w:rsidRDefault="00161672" w:rsidP="00161672">
      <w:pPr>
        <w:pStyle w:val="a3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61672">
        <w:rPr>
          <w:sz w:val="20"/>
          <w:szCs w:val="20"/>
        </w:rPr>
        <w:t xml:space="preserve">1. Утвердить местные нормативы градостроительного проектирования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 Спасского района Пензенской области.</w:t>
      </w:r>
    </w:p>
    <w:p w:rsidR="00161672" w:rsidRPr="00161672" w:rsidRDefault="00161672" w:rsidP="00161672">
      <w:pPr>
        <w:pStyle w:val="a3"/>
        <w:spacing w:before="0" w:beforeAutospacing="0" w:after="0" w:afterAutospacing="0"/>
        <w:ind w:firstLine="472"/>
        <w:jc w:val="both"/>
        <w:rPr>
          <w:sz w:val="20"/>
          <w:szCs w:val="20"/>
        </w:rPr>
      </w:pPr>
      <w:r w:rsidRPr="00161672">
        <w:rPr>
          <w:sz w:val="20"/>
          <w:szCs w:val="20"/>
        </w:rPr>
        <w:t xml:space="preserve">2. Признать утратившим силу решение Комитета местного самоуправления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 Спасского района Пензенской области от </w:t>
      </w:r>
      <w:proofErr w:type="gramStart"/>
      <w:r w:rsidRPr="00161672">
        <w:rPr>
          <w:sz w:val="20"/>
          <w:szCs w:val="20"/>
        </w:rPr>
        <w:t>25.03.2020  №</w:t>
      </w:r>
      <w:proofErr w:type="gramEnd"/>
      <w:r w:rsidRPr="00161672">
        <w:rPr>
          <w:sz w:val="20"/>
          <w:szCs w:val="20"/>
        </w:rPr>
        <w:t xml:space="preserve"> 82-11/7 «Об утверждении местных нормативов градостроительного проектирования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 Спасского района Пензенской области в новой редакции».</w:t>
      </w:r>
    </w:p>
    <w:p w:rsidR="00161672" w:rsidRPr="00161672" w:rsidRDefault="00161672" w:rsidP="00161672">
      <w:pPr>
        <w:pStyle w:val="a3"/>
        <w:spacing w:before="0" w:beforeAutospacing="0" w:after="0" w:afterAutospacing="0"/>
        <w:ind w:firstLine="35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>3. Настоящее решение опубликовать в информационном бюллетене «</w:t>
      </w:r>
      <w:proofErr w:type="spellStart"/>
      <w:r w:rsidRPr="00161672">
        <w:rPr>
          <w:sz w:val="20"/>
          <w:szCs w:val="20"/>
        </w:rPr>
        <w:t>Абашевские</w:t>
      </w:r>
      <w:proofErr w:type="spellEnd"/>
      <w:r w:rsidRPr="00161672">
        <w:rPr>
          <w:sz w:val="20"/>
          <w:szCs w:val="20"/>
        </w:rPr>
        <w:t xml:space="preserve"> ведомости» и на официальном сайте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 Спасского района Пензенской области в информационно-телекоммуникационной сети «Интернет».</w:t>
      </w:r>
    </w:p>
    <w:p w:rsidR="00161672" w:rsidRPr="00161672" w:rsidRDefault="00161672" w:rsidP="00161672">
      <w:pPr>
        <w:pStyle w:val="a3"/>
        <w:spacing w:before="0" w:beforeAutospacing="0" w:after="0" w:afterAutospacing="0"/>
        <w:ind w:firstLine="35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>4. Настоящее решение вступает в силу на следующий день после дня его официального опубликования.</w:t>
      </w:r>
    </w:p>
    <w:p w:rsidR="00161672" w:rsidRPr="00161672" w:rsidRDefault="00161672" w:rsidP="00161672">
      <w:pPr>
        <w:pStyle w:val="a3"/>
        <w:tabs>
          <w:tab w:val="left" w:pos="720"/>
        </w:tabs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61672">
        <w:rPr>
          <w:sz w:val="20"/>
          <w:szCs w:val="20"/>
        </w:rPr>
        <w:t xml:space="preserve">5. Контроль за исполнением настоящего решения возложить на Главу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 Спасского района Пензенской области.</w:t>
      </w:r>
    </w:p>
    <w:p w:rsidR="00161672" w:rsidRPr="00161672" w:rsidRDefault="00161672" w:rsidP="00161672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proofErr w:type="spellStart"/>
      <w:r w:rsidRPr="00161672">
        <w:rPr>
          <w:sz w:val="20"/>
          <w:szCs w:val="20"/>
        </w:rPr>
        <w:t>И.о</w:t>
      </w:r>
      <w:proofErr w:type="spellEnd"/>
      <w:r w:rsidRPr="00161672">
        <w:rPr>
          <w:sz w:val="20"/>
          <w:szCs w:val="20"/>
        </w:rPr>
        <w:t xml:space="preserve">. Главы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</w:t>
      </w:r>
      <w:r>
        <w:rPr>
          <w:sz w:val="20"/>
          <w:szCs w:val="20"/>
        </w:rPr>
        <w:t xml:space="preserve"> </w:t>
      </w:r>
      <w:r w:rsidRPr="00161672">
        <w:rPr>
          <w:sz w:val="20"/>
          <w:szCs w:val="20"/>
        </w:rPr>
        <w:t>Спасского района Пензенской области                    Л.В. Фролова</w:t>
      </w:r>
    </w:p>
    <w:p w:rsidR="00161672" w:rsidRPr="00161672" w:rsidRDefault="00161672" w:rsidP="00161672">
      <w:pPr>
        <w:pStyle w:val="af7"/>
        <w:spacing w:line="235" w:lineRule="auto"/>
        <w:ind w:left="6237"/>
        <w:rPr>
          <w:rFonts w:ascii="Times New Roman" w:hAnsi="Times New Roman" w:cs="Times New Roman"/>
        </w:rPr>
      </w:pPr>
    </w:p>
    <w:p w:rsidR="00161672" w:rsidRPr="00161672" w:rsidRDefault="00161672" w:rsidP="00161672">
      <w:pPr>
        <w:pStyle w:val="af7"/>
        <w:spacing w:line="235" w:lineRule="auto"/>
        <w:ind w:left="6237"/>
        <w:rPr>
          <w:rFonts w:ascii="Times New Roman" w:hAnsi="Times New Roman" w:cs="Times New Roman"/>
        </w:rPr>
      </w:pPr>
      <w:r w:rsidRPr="00161672">
        <w:rPr>
          <w:rFonts w:ascii="Times New Roman" w:hAnsi="Times New Roman" w:cs="Times New Roman"/>
        </w:rPr>
        <w:t xml:space="preserve">Приложение </w:t>
      </w:r>
    </w:p>
    <w:p w:rsidR="00161672" w:rsidRPr="00161672" w:rsidRDefault="00161672" w:rsidP="00161672">
      <w:pPr>
        <w:pStyle w:val="af7"/>
        <w:spacing w:line="235" w:lineRule="auto"/>
        <w:ind w:left="6237"/>
        <w:rPr>
          <w:rFonts w:ascii="Times New Roman" w:hAnsi="Times New Roman" w:cs="Times New Roman"/>
        </w:rPr>
      </w:pPr>
      <w:r w:rsidRPr="00161672">
        <w:rPr>
          <w:rFonts w:ascii="Times New Roman" w:hAnsi="Times New Roman" w:cs="Times New Roman"/>
        </w:rPr>
        <w:t>УТВЕРЖДЕНЫ</w:t>
      </w:r>
    </w:p>
    <w:p w:rsidR="00161672" w:rsidRPr="00161672" w:rsidRDefault="00161672" w:rsidP="00161672">
      <w:pPr>
        <w:pStyle w:val="af7"/>
        <w:spacing w:line="235" w:lineRule="auto"/>
        <w:ind w:left="6237"/>
        <w:rPr>
          <w:rFonts w:ascii="Times New Roman" w:hAnsi="Times New Roman" w:cs="Times New Roman"/>
        </w:rPr>
      </w:pPr>
      <w:r w:rsidRPr="00161672">
        <w:rPr>
          <w:rFonts w:ascii="Times New Roman" w:hAnsi="Times New Roman" w:cs="Times New Roman"/>
        </w:rPr>
        <w:t xml:space="preserve">решением Комитета местного самоуправления </w:t>
      </w:r>
      <w:proofErr w:type="spellStart"/>
      <w:r w:rsidRPr="00161672">
        <w:rPr>
          <w:rFonts w:ascii="Times New Roman" w:hAnsi="Times New Roman" w:cs="Times New Roman"/>
        </w:rPr>
        <w:t>Абашевского</w:t>
      </w:r>
      <w:proofErr w:type="spellEnd"/>
      <w:r w:rsidRPr="00161672">
        <w:rPr>
          <w:rFonts w:ascii="Times New Roman" w:hAnsi="Times New Roman" w:cs="Times New Roman"/>
        </w:rPr>
        <w:t xml:space="preserve"> сельсовета Спасского района Пензенской области </w:t>
      </w:r>
    </w:p>
    <w:p w:rsidR="00161672" w:rsidRPr="00161672" w:rsidRDefault="00161672" w:rsidP="00161672">
      <w:pPr>
        <w:pStyle w:val="af7"/>
        <w:spacing w:line="235" w:lineRule="auto"/>
        <w:ind w:left="6237"/>
        <w:rPr>
          <w:rFonts w:cs="Times New Roman"/>
        </w:rPr>
      </w:pPr>
      <w:r w:rsidRPr="00161672">
        <w:rPr>
          <w:rFonts w:ascii="Times New Roman" w:hAnsi="Times New Roman" w:cs="Times New Roman"/>
        </w:rPr>
        <w:t>от 30.09.2020   № 122-18/7</w:t>
      </w:r>
    </w:p>
    <w:p w:rsidR="00161672" w:rsidRPr="00161672" w:rsidRDefault="00161672" w:rsidP="00161672">
      <w:pPr>
        <w:pStyle w:val="ConsPlusTitle"/>
        <w:spacing w:line="235" w:lineRule="auto"/>
        <w:jc w:val="center"/>
        <w:rPr>
          <w:rFonts w:ascii="Times New Roman" w:hAnsi="Times New Roman" w:cs="Times New Roman"/>
        </w:rPr>
      </w:pPr>
    </w:p>
    <w:p w:rsidR="00161672" w:rsidRPr="00161672" w:rsidRDefault="00161672" w:rsidP="00161672">
      <w:pPr>
        <w:pStyle w:val="ConsPlusTitle"/>
        <w:spacing w:line="235" w:lineRule="auto"/>
        <w:jc w:val="center"/>
        <w:rPr>
          <w:rFonts w:ascii="Times New Roman" w:hAnsi="Times New Roman" w:cs="Times New Roman"/>
        </w:rPr>
      </w:pPr>
    </w:p>
    <w:p w:rsidR="00161672" w:rsidRPr="00161672" w:rsidRDefault="00161672" w:rsidP="00161672">
      <w:pPr>
        <w:pStyle w:val="ConsPlusTitle"/>
        <w:spacing w:line="235" w:lineRule="auto"/>
        <w:jc w:val="center"/>
        <w:rPr>
          <w:rFonts w:ascii="Times New Roman" w:hAnsi="Times New Roman" w:cs="Times New Roman"/>
        </w:rPr>
      </w:pPr>
      <w:r w:rsidRPr="00161672">
        <w:rPr>
          <w:rFonts w:ascii="Times New Roman" w:hAnsi="Times New Roman" w:cs="Times New Roman"/>
        </w:rPr>
        <w:t>Местные нормативы</w:t>
      </w:r>
    </w:p>
    <w:p w:rsidR="00161672" w:rsidRPr="00161672" w:rsidRDefault="00161672" w:rsidP="00161672">
      <w:pPr>
        <w:ind w:right="-1"/>
        <w:jc w:val="center"/>
        <w:rPr>
          <w:b/>
          <w:bCs/>
          <w:sz w:val="20"/>
        </w:rPr>
      </w:pPr>
      <w:r w:rsidRPr="00161672">
        <w:rPr>
          <w:b/>
          <w:bCs/>
          <w:sz w:val="20"/>
        </w:rPr>
        <w:t xml:space="preserve">градостроительного проектирования </w:t>
      </w:r>
      <w:proofErr w:type="spellStart"/>
      <w:r w:rsidRPr="00161672">
        <w:rPr>
          <w:b/>
          <w:bCs/>
          <w:sz w:val="20"/>
        </w:rPr>
        <w:t>Абашевского</w:t>
      </w:r>
      <w:proofErr w:type="spellEnd"/>
      <w:r w:rsidRPr="00161672">
        <w:rPr>
          <w:b/>
          <w:bCs/>
          <w:sz w:val="20"/>
        </w:rPr>
        <w:t xml:space="preserve"> сельсовета </w:t>
      </w:r>
    </w:p>
    <w:p w:rsidR="00161672" w:rsidRPr="00161672" w:rsidRDefault="00161672" w:rsidP="00161672">
      <w:pPr>
        <w:ind w:right="-1"/>
        <w:jc w:val="center"/>
        <w:rPr>
          <w:b/>
          <w:bCs/>
          <w:sz w:val="20"/>
        </w:rPr>
      </w:pPr>
      <w:r w:rsidRPr="00161672">
        <w:rPr>
          <w:b/>
          <w:bCs/>
          <w:sz w:val="20"/>
        </w:rPr>
        <w:t>Спасского района Пензенской области</w:t>
      </w:r>
    </w:p>
    <w:p w:rsidR="00161672" w:rsidRPr="00161672" w:rsidRDefault="00161672" w:rsidP="00161672">
      <w:pPr>
        <w:ind w:left="680" w:right="-1"/>
        <w:jc w:val="center"/>
        <w:rPr>
          <w:b/>
          <w:bCs/>
          <w:sz w:val="20"/>
        </w:rPr>
      </w:pPr>
    </w:p>
    <w:p w:rsidR="00161672" w:rsidRPr="00161672" w:rsidRDefault="00161672" w:rsidP="00161672">
      <w:pPr>
        <w:ind w:left="680" w:right="-1"/>
        <w:jc w:val="center"/>
        <w:rPr>
          <w:b/>
          <w:bCs/>
          <w:sz w:val="20"/>
        </w:rPr>
      </w:pPr>
      <w:r w:rsidRPr="00161672">
        <w:rPr>
          <w:b/>
          <w:bCs/>
          <w:sz w:val="20"/>
        </w:rPr>
        <w:t>1.ОСНОВНАЯ ЧАСТЬ</w:t>
      </w:r>
    </w:p>
    <w:p w:rsidR="00161672" w:rsidRPr="00161672" w:rsidRDefault="00161672" w:rsidP="00161672">
      <w:pPr>
        <w:ind w:left="680" w:right="-1"/>
        <w:jc w:val="center"/>
        <w:rPr>
          <w:b/>
          <w:bCs/>
          <w:sz w:val="20"/>
        </w:rPr>
      </w:pPr>
    </w:p>
    <w:p w:rsidR="00161672" w:rsidRPr="00161672" w:rsidRDefault="00161672" w:rsidP="00161672">
      <w:pPr>
        <w:ind w:right="-1" w:firstLine="567"/>
        <w:jc w:val="both"/>
        <w:rPr>
          <w:sz w:val="20"/>
        </w:rPr>
      </w:pPr>
      <w:r w:rsidRPr="00161672">
        <w:rPr>
          <w:sz w:val="20"/>
        </w:rPr>
        <w:t xml:space="preserve">Расчетные показатели минимально допустимого уровня обеспеченности объектами местного значения </w:t>
      </w:r>
      <w:proofErr w:type="spell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сельсовета Спасского района Пензенской области и расчетные показатели максимально допустимого уровня территориальной доступности таких объектов для населения </w:t>
      </w:r>
      <w:proofErr w:type="spell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сельсовета Спасского района Пензенской области</w:t>
      </w:r>
    </w:p>
    <w:p w:rsidR="00161672" w:rsidRPr="00161672" w:rsidRDefault="00161672" w:rsidP="00161672">
      <w:pPr>
        <w:pStyle w:val="af7"/>
        <w:spacing w:line="235" w:lineRule="auto"/>
        <w:ind w:firstLine="624"/>
        <w:jc w:val="both"/>
        <w:rPr>
          <w:rFonts w:ascii="Times New Roman" w:hAnsi="Times New Roman" w:cs="Times New Roman"/>
        </w:rPr>
      </w:pPr>
    </w:p>
    <w:p w:rsidR="00161672" w:rsidRPr="00161672" w:rsidRDefault="00161672" w:rsidP="00161672">
      <w:pPr>
        <w:pStyle w:val="21"/>
        <w:numPr>
          <w:ilvl w:val="1"/>
          <w:numId w:val="3"/>
        </w:numPr>
        <w:spacing w:before="0" w:line="235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2" w:name="__RefHeading___Toc27733_3578142504"/>
      <w:bookmarkEnd w:id="2"/>
      <w:r w:rsidRPr="00161672">
        <w:rPr>
          <w:rFonts w:ascii="Times New Roman" w:hAnsi="Times New Roman" w:cs="Times New Roman"/>
          <w:sz w:val="20"/>
          <w:szCs w:val="20"/>
        </w:rPr>
        <w:lastRenderedPageBreak/>
        <w:t>1.1. Объекты в области транспорта (железнодорожный, водный, воздушный транспорт), автомобильные дороги регионального, межмуниципального и местного значения</w:t>
      </w:r>
    </w:p>
    <w:tbl>
      <w:tblPr>
        <w:tblW w:w="97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3"/>
        <w:gridCol w:w="2235"/>
        <w:gridCol w:w="1928"/>
        <w:gridCol w:w="2072"/>
        <w:gridCol w:w="2781"/>
      </w:tblGrid>
      <w:tr w:rsidR="00161672" w:rsidRPr="00161672" w:rsidTr="00161672">
        <w:tc>
          <w:tcPr>
            <w:tcW w:w="713" w:type="dxa"/>
          </w:tcPr>
          <w:p w:rsidR="00161672" w:rsidRPr="00161672" w:rsidRDefault="00161672" w:rsidP="00161672">
            <w:pPr>
              <w:pStyle w:val="ConsPlusNormal"/>
              <w:spacing w:line="221" w:lineRule="auto"/>
              <w:rPr>
                <w:b/>
                <w:bCs/>
                <w:sz w:val="20"/>
                <w:szCs w:val="20"/>
              </w:rPr>
            </w:pPr>
            <w:r w:rsidRPr="0016167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16" w:type="dxa"/>
            <w:gridSpan w:val="4"/>
          </w:tcPr>
          <w:p w:rsidR="00161672" w:rsidRPr="00161672" w:rsidRDefault="00161672" w:rsidP="00161672">
            <w:pPr>
              <w:pStyle w:val="ConsPlusNormal"/>
              <w:spacing w:line="221" w:lineRule="auto"/>
              <w:rPr>
                <w:sz w:val="20"/>
                <w:szCs w:val="20"/>
              </w:rPr>
            </w:pPr>
            <w:r w:rsidRPr="00161672">
              <w:rPr>
                <w:b/>
                <w:bCs/>
                <w:sz w:val="20"/>
                <w:szCs w:val="20"/>
              </w:rPr>
              <w:t>Объекты местного значения сельского поселения</w:t>
            </w:r>
          </w:p>
        </w:tc>
      </w:tr>
      <w:tr w:rsidR="00161672" w:rsidRPr="00161672" w:rsidTr="00161672">
        <w:tc>
          <w:tcPr>
            <w:tcW w:w="713" w:type="dxa"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1.1</w:t>
            </w:r>
          </w:p>
        </w:tc>
        <w:tc>
          <w:tcPr>
            <w:tcW w:w="2235" w:type="dxa"/>
          </w:tcPr>
          <w:p w:rsidR="00161672" w:rsidRPr="00161672" w:rsidRDefault="00161672" w:rsidP="00161672">
            <w:pPr>
              <w:pStyle w:val="ConsPlusNormal"/>
              <w:spacing w:line="221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1928" w:type="dxa"/>
          </w:tcPr>
          <w:p w:rsidR="00161672" w:rsidRPr="00161672" w:rsidRDefault="00161672" w:rsidP="00161672">
            <w:pPr>
              <w:pStyle w:val="ConsPlusNormal"/>
              <w:spacing w:line="221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плотность сети, км/</w:t>
            </w:r>
            <w:proofErr w:type="spellStart"/>
            <w:r w:rsidRPr="00161672">
              <w:rPr>
                <w:sz w:val="20"/>
                <w:szCs w:val="20"/>
              </w:rPr>
              <w:t>кв.км</w:t>
            </w:r>
            <w:proofErr w:type="spellEnd"/>
          </w:p>
        </w:tc>
        <w:tc>
          <w:tcPr>
            <w:tcW w:w="2072" w:type="dxa"/>
          </w:tcPr>
          <w:p w:rsidR="00161672" w:rsidRPr="00161672" w:rsidRDefault="00161672" w:rsidP="00161672">
            <w:pPr>
              <w:pStyle w:val="ConsPlusNormal"/>
              <w:spacing w:line="221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2,0</w:t>
            </w:r>
          </w:p>
        </w:tc>
        <w:tc>
          <w:tcPr>
            <w:tcW w:w="2781" w:type="dxa"/>
          </w:tcPr>
          <w:p w:rsidR="00161672" w:rsidRPr="00161672" w:rsidRDefault="00161672" w:rsidP="00161672">
            <w:pPr>
              <w:pStyle w:val="ConsPlusNormal"/>
              <w:spacing w:line="221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не нормируется</w:t>
            </w:r>
          </w:p>
        </w:tc>
      </w:tr>
      <w:tr w:rsidR="00161672" w:rsidRPr="00161672" w:rsidTr="00161672">
        <w:tc>
          <w:tcPr>
            <w:tcW w:w="713" w:type="dxa"/>
          </w:tcPr>
          <w:p w:rsidR="00161672" w:rsidRPr="00161672" w:rsidRDefault="00161672" w:rsidP="00161672">
            <w:pPr>
              <w:pStyle w:val="ConsPlusNormal"/>
              <w:spacing w:line="221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1.2</w:t>
            </w:r>
          </w:p>
        </w:tc>
        <w:tc>
          <w:tcPr>
            <w:tcW w:w="2235" w:type="dxa"/>
          </w:tcPr>
          <w:p w:rsidR="00161672" w:rsidRPr="00161672" w:rsidRDefault="00161672" w:rsidP="00161672">
            <w:pPr>
              <w:pStyle w:val="ConsPlusNormal"/>
              <w:spacing w:line="221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Остановки общественного поселкового транспорта</w:t>
            </w:r>
          </w:p>
          <w:p w:rsidR="00161672" w:rsidRPr="00161672" w:rsidRDefault="00161672" w:rsidP="00161672">
            <w:pPr>
              <w:pStyle w:val="ConsPlusNormal"/>
              <w:spacing w:line="221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&lt;*&gt;</w:t>
            </w:r>
          </w:p>
        </w:tc>
        <w:tc>
          <w:tcPr>
            <w:tcW w:w="1928" w:type="dxa"/>
          </w:tcPr>
          <w:p w:rsidR="00161672" w:rsidRPr="00161672" w:rsidRDefault="00161672" w:rsidP="00161672">
            <w:pPr>
              <w:pStyle w:val="ConsPlusNormal"/>
              <w:spacing w:line="221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остановочный пункт</w:t>
            </w:r>
          </w:p>
          <w:p w:rsidR="00161672" w:rsidRPr="00161672" w:rsidRDefault="00161672" w:rsidP="00161672">
            <w:pPr>
              <w:pStyle w:val="ConsPlusNormal"/>
              <w:spacing w:line="221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(количество) </w:t>
            </w:r>
          </w:p>
        </w:tc>
        <w:tc>
          <w:tcPr>
            <w:tcW w:w="2072" w:type="dxa"/>
          </w:tcPr>
          <w:p w:rsidR="00161672" w:rsidRPr="00161672" w:rsidRDefault="00161672" w:rsidP="00161672">
            <w:pPr>
              <w:pStyle w:val="ConsPlusNormal"/>
              <w:spacing w:line="221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1 </w:t>
            </w:r>
          </w:p>
          <w:p w:rsidR="00161672" w:rsidRPr="00161672" w:rsidRDefault="00161672" w:rsidP="00161672">
            <w:pPr>
              <w:pStyle w:val="ConsPlusNormal"/>
              <w:spacing w:line="221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на отрезок улицы протяженностью</w:t>
            </w:r>
          </w:p>
          <w:p w:rsidR="00161672" w:rsidRPr="00161672" w:rsidRDefault="00161672" w:rsidP="00161672">
            <w:pPr>
              <w:pStyle w:val="ConsPlusNormal"/>
              <w:spacing w:line="221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600 м</w:t>
            </w:r>
          </w:p>
        </w:tc>
        <w:tc>
          <w:tcPr>
            <w:tcW w:w="2781" w:type="dxa"/>
          </w:tcPr>
          <w:p w:rsidR="00161672" w:rsidRPr="00161672" w:rsidRDefault="00161672" w:rsidP="00161672">
            <w:pPr>
              <w:pStyle w:val="ConsPlusNormal"/>
              <w:spacing w:line="221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не нормируется</w:t>
            </w:r>
          </w:p>
        </w:tc>
      </w:tr>
      <w:tr w:rsidR="00161672" w:rsidRPr="00161672" w:rsidTr="00161672">
        <w:tc>
          <w:tcPr>
            <w:tcW w:w="9729" w:type="dxa"/>
            <w:gridSpan w:val="5"/>
          </w:tcPr>
          <w:p w:rsidR="00161672" w:rsidRPr="00161672" w:rsidRDefault="00161672" w:rsidP="00161672">
            <w:pPr>
              <w:spacing w:before="29" w:line="221" w:lineRule="auto"/>
              <w:ind w:firstLine="540"/>
              <w:jc w:val="both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&lt;*</w:t>
            </w:r>
            <w:proofErr w:type="gramStart"/>
            <w:r w:rsidRPr="00161672">
              <w:rPr>
                <w:rFonts w:eastAsia="NSimSun"/>
                <w:kern w:val="2"/>
                <w:sz w:val="20"/>
                <w:lang w:eastAsia="zh-CN"/>
              </w:rPr>
              <w:t>&gt;  при</w:t>
            </w:r>
            <w:proofErr w:type="gramEnd"/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наличии маршрутной сети общественного поселкового транспорта</w:t>
            </w:r>
          </w:p>
        </w:tc>
      </w:tr>
    </w:tbl>
    <w:p w:rsidR="00161672" w:rsidRPr="00161672" w:rsidRDefault="00161672" w:rsidP="00161672">
      <w:pPr>
        <w:pStyle w:val="21"/>
        <w:numPr>
          <w:ilvl w:val="1"/>
          <w:numId w:val="3"/>
        </w:numPr>
        <w:spacing w:after="0" w:line="221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3" w:name="__RefHeading___Toc27793_3578142504"/>
      <w:bookmarkEnd w:id="3"/>
      <w:r w:rsidRPr="00161672">
        <w:rPr>
          <w:rFonts w:ascii="Times New Roman" w:hAnsi="Times New Roman" w:cs="Times New Roman"/>
          <w:sz w:val="20"/>
          <w:szCs w:val="20"/>
        </w:rPr>
        <w:t xml:space="preserve">1.2. Объекты, обеспечивающие осуществление деятельности органов власти </w:t>
      </w:r>
      <w:proofErr w:type="spellStart"/>
      <w:r w:rsidRPr="00161672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161672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области</w:t>
      </w:r>
      <w:bookmarkStart w:id="4" w:name="__DdeLink__26580_1358769027"/>
      <w:bookmarkEnd w:id="4"/>
    </w:p>
    <w:p w:rsidR="00161672" w:rsidRPr="00161672" w:rsidRDefault="00161672" w:rsidP="00161672">
      <w:pPr>
        <w:pStyle w:val="ab"/>
        <w:spacing w:after="0" w:line="221" w:lineRule="auto"/>
        <w:rPr>
          <w:rFonts w:cs="Times New Roman"/>
          <w:sz w:val="20"/>
          <w:szCs w:val="20"/>
        </w:rPr>
      </w:pPr>
    </w:p>
    <w:tbl>
      <w:tblPr>
        <w:tblW w:w="98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3"/>
        <w:gridCol w:w="2298"/>
        <w:gridCol w:w="2043"/>
        <w:gridCol w:w="1565"/>
        <w:gridCol w:w="1984"/>
        <w:gridCol w:w="1224"/>
      </w:tblGrid>
      <w:tr w:rsidR="00161672" w:rsidRPr="00161672" w:rsidTr="00161672">
        <w:trPr>
          <w:trHeight w:val="533"/>
        </w:trPr>
        <w:tc>
          <w:tcPr>
            <w:tcW w:w="723" w:type="dxa"/>
            <w:vMerge w:val="restart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№ п/п</w:t>
            </w:r>
          </w:p>
        </w:tc>
        <w:tc>
          <w:tcPr>
            <w:tcW w:w="2298" w:type="dxa"/>
            <w:vMerge w:val="restart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Наименование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объекта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3608" w:type="dxa"/>
            <w:gridSpan w:val="2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208" w:type="dxa"/>
            <w:gridSpan w:val="2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161672" w:rsidRPr="00161672" w:rsidTr="00161672">
        <w:trPr>
          <w:trHeight w:val="532"/>
        </w:trPr>
        <w:tc>
          <w:tcPr>
            <w:tcW w:w="723" w:type="dxa"/>
            <w:vMerge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298" w:type="dxa"/>
            <w:vMerge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043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единица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измерения</w:t>
            </w:r>
          </w:p>
        </w:tc>
        <w:tc>
          <w:tcPr>
            <w:tcW w:w="1565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величина</w:t>
            </w:r>
          </w:p>
        </w:tc>
        <w:tc>
          <w:tcPr>
            <w:tcW w:w="1984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единица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измерения</w:t>
            </w:r>
          </w:p>
        </w:tc>
        <w:tc>
          <w:tcPr>
            <w:tcW w:w="1224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величина</w:t>
            </w:r>
          </w:p>
        </w:tc>
      </w:tr>
    </w:tbl>
    <w:p w:rsidR="00161672" w:rsidRPr="00161672" w:rsidRDefault="00161672" w:rsidP="00161672">
      <w:pPr>
        <w:spacing w:line="221" w:lineRule="auto"/>
        <w:rPr>
          <w:sz w:val="20"/>
        </w:rPr>
      </w:pPr>
    </w:p>
    <w:tbl>
      <w:tblPr>
        <w:tblW w:w="98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2298"/>
        <w:gridCol w:w="2043"/>
        <w:gridCol w:w="1565"/>
        <w:gridCol w:w="3208"/>
      </w:tblGrid>
      <w:tr w:rsidR="00161672" w:rsidRPr="00161672" w:rsidTr="00161672">
        <w:trPr>
          <w:trHeight w:val="23"/>
        </w:trPr>
        <w:tc>
          <w:tcPr>
            <w:tcW w:w="723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6" w:lineRule="auto"/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b/>
                <w:bCs/>
                <w:kern w:val="2"/>
                <w:sz w:val="20"/>
                <w:lang w:eastAsia="zh-CN"/>
              </w:rPr>
              <w:t>1</w:t>
            </w:r>
          </w:p>
        </w:tc>
        <w:tc>
          <w:tcPr>
            <w:tcW w:w="9114" w:type="dxa"/>
            <w:gridSpan w:val="4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b/>
                <w:bCs/>
                <w:sz w:val="20"/>
                <w:szCs w:val="20"/>
              </w:rPr>
            </w:pPr>
            <w:r w:rsidRPr="00161672">
              <w:rPr>
                <w:b/>
                <w:bCs/>
                <w:sz w:val="20"/>
                <w:szCs w:val="20"/>
              </w:rPr>
              <w:t>Объекты местного значения сельского поселения</w:t>
            </w:r>
          </w:p>
        </w:tc>
      </w:tr>
      <w:tr w:rsidR="00161672" w:rsidRPr="00161672" w:rsidTr="00161672">
        <w:trPr>
          <w:trHeight w:val="23"/>
        </w:trPr>
        <w:tc>
          <w:tcPr>
            <w:tcW w:w="723" w:type="dxa"/>
            <w:vMerge w:val="restart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6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1.1</w:t>
            </w:r>
          </w:p>
        </w:tc>
        <w:tc>
          <w:tcPr>
            <w:tcW w:w="2298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Объект для размещения органов местного самоуправления муниципального образования</w:t>
            </w:r>
            <w:bookmarkStart w:id="5" w:name="_GoBack3"/>
            <w:bookmarkEnd w:id="5"/>
          </w:p>
        </w:tc>
        <w:tc>
          <w:tcPr>
            <w:tcW w:w="2043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0"/>
                <w:lang w:eastAsia="hi-IN" w:bidi="hi-IN"/>
              </w:rPr>
            </w:pPr>
            <w:r w:rsidRPr="00161672">
              <w:rPr>
                <w:kern w:val="2"/>
                <w:sz w:val="20"/>
                <w:lang w:eastAsia="hi-IN" w:bidi="hi-IN"/>
              </w:rPr>
              <w:t xml:space="preserve">площадь пола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0"/>
                <w:lang w:eastAsia="hi-IN" w:bidi="hi-IN"/>
              </w:rPr>
            </w:pPr>
            <w:r w:rsidRPr="00161672">
              <w:rPr>
                <w:kern w:val="2"/>
                <w:sz w:val="20"/>
                <w:lang w:eastAsia="hi-IN" w:bidi="hi-IN"/>
              </w:rPr>
              <w:t xml:space="preserve">на 1 сотрудника,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0"/>
                <w:lang w:eastAsia="hi-IN" w:bidi="hi-IN"/>
              </w:rPr>
            </w:pPr>
            <w:r w:rsidRPr="00161672">
              <w:rPr>
                <w:kern w:val="2"/>
                <w:sz w:val="20"/>
                <w:lang w:eastAsia="hi-IN" w:bidi="hi-IN"/>
              </w:rPr>
              <w:t xml:space="preserve">кв. м </w:t>
            </w:r>
          </w:p>
        </w:tc>
        <w:tc>
          <w:tcPr>
            <w:tcW w:w="1565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6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6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6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&lt;*&gt;</w:t>
            </w:r>
          </w:p>
        </w:tc>
        <w:tc>
          <w:tcPr>
            <w:tcW w:w="3208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napToGrid w:val="0"/>
              <w:spacing w:line="226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не нормируется и определяется заданием на проектирование</w:t>
            </w:r>
          </w:p>
        </w:tc>
      </w:tr>
      <w:tr w:rsidR="00161672" w:rsidRPr="00161672" w:rsidTr="00161672">
        <w:trPr>
          <w:trHeight w:val="23"/>
        </w:trPr>
        <w:tc>
          <w:tcPr>
            <w:tcW w:w="723" w:type="dxa"/>
            <w:vMerge/>
          </w:tcPr>
          <w:p w:rsidR="00161672" w:rsidRPr="00161672" w:rsidRDefault="00161672" w:rsidP="00161672">
            <w:pPr>
              <w:spacing w:line="226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9114" w:type="dxa"/>
            <w:gridSpan w:val="4"/>
          </w:tcPr>
          <w:p w:rsidR="00161672" w:rsidRPr="00161672" w:rsidRDefault="00161672" w:rsidP="00161672">
            <w:pPr>
              <w:spacing w:line="226" w:lineRule="auto"/>
              <w:ind w:left="567"/>
              <w:jc w:val="both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6" w:lineRule="auto"/>
              <w:ind w:firstLine="567"/>
              <w:jc w:val="both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&lt;*&gt; </w:t>
            </w:r>
            <w:r w:rsidRPr="00161672">
              <w:rPr>
                <w:kern w:val="2"/>
                <w:sz w:val="20"/>
                <w:lang w:eastAsia="hi-IN" w:bidi="hi-IN"/>
              </w:rPr>
              <w:t>Б</w:t>
            </w: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ез учета площади, предназначенной для размещения </w:t>
            </w:r>
            <w:proofErr w:type="spellStart"/>
            <w:r w:rsidRPr="00161672">
              <w:rPr>
                <w:rFonts w:eastAsia="NSimSun"/>
                <w:kern w:val="2"/>
                <w:sz w:val="20"/>
                <w:lang w:eastAsia="zh-CN"/>
              </w:rPr>
              <w:t>оргтехоснастки</w:t>
            </w:r>
            <w:proofErr w:type="spellEnd"/>
            <w:r w:rsidRPr="00161672">
              <w:rPr>
                <w:rFonts w:eastAsia="NSimSun"/>
                <w:kern w:val="2"/>
                <w:sz w:val="20"/>
                <w:lang w:eastAsia="zh-CN"/>
              </w:rPr>
              <w:t>.</w:t>
            </w:r>
          </w:p>
        </w:tc>
      </w:tr>
    </w:tbl>
    <w:p w:rsidR="00161672" w:rsidRPr="00161672" w:rsidRDefault="00161672" w:rsidP="00161672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6" w:name="__RefHeading___Toc27735_3578142504"/>
      <w:bookmarkStart w:id="7" w:name="__RefHeading___Toc27795_3578142504"/>
      <w:bookmarkEnd w:id="6"/>
      <w:bookmarkEnd w:id="7"/>
    </w:p>
    <w:p w:rsidR="00161672" w:rsidRPr="00161672" w:rsidRDefault="00161672" w:rsidP="00161672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61672">
        <w:rPr>
          <w:rFonts w:ascii="Times New Roman" w:hAnsi="Times New Roman" w:cs="Times New Roman"/>
          <w:sz w:val="20"/>
          <w:szCs w:val="20"/>
        </w:rPr>
        <w:t xml:space="preserve">1.3. Объекты инженерной инфраструктуры местного значения, </w:t>
      </w:r>
    </w:p>
    <w:p w:rsidR="00161672" w:rsidRPr="00161672" w:rsidRDefault="00161672" w:rsidP="00161672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61672">
        <w:rPr>
          <w:rFonts w:ascii="Times New Roman" w:hAnsi="Times New Roman" w:cs="Times New Roman"/>
          <w:sz w:val="20"/>
          <w:szCs w:val="20"/>
        </w:rPr>
        <w:t>в том числе линейные и объекты энергетики</w:t>
      </w:r>
    </w:p>
    <w:p w:rsidR="00161672" w:rsidRPr="00161672" w:rsidRDefault="00161672" w:rsidP="00161672">
      <w:pPr>
        <w:pStyle w:val="ab"/>
        <w:spacing w:after="0" w:line="252" w:lineRule="auto"/>
        <w:rPr>
          <w:rFonts w:cs="Times New Roman"/>
          <w:sz w:val="20"/>
          <w:szCs w:val="20"/>
        </w:rPr>
      </w:pPr>
    </w:p>
    <w:tbl>
      <w:tblPr>
        <w:tblW w:w="9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7"/>
        <w:gridCol w:w="1134"/>
        <w:gridCol w:w="2976"/>
        <w:gridCol w:w="1418"/>
        <w:gridCol w:w="1507"/>
      </w:tblGrid>
      <w:tr w:rsidR="00161672" w:rsidRPr="00161672" w:rsidTr="00161672">
        <w:tc>
          <w:tcPr>
            <w:tcW w:w="709" w:type="dxa"/>
            <w:vMerge w:val="restart"/>
          </w:tcPr>
          <w:p w:rsidR="00161672" w:rsidRPr="00161672" w:rsidRDefault="00161672" w:rsidP="00161672">
            <w:pPr>
              <w:spacing w:line="252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№ п/п</w:t>
            </w:r>
          </w:p>
        </w:tc>
        <w:tc>
          <w:tcPr>
            <w:tcW w:w="2127" w:type="dxa"/>
            <w:vMerge w:val="restart"/>
          </w:tcPr>
          <w:p w:rsidR="00161672" w:rsidRPr="00161672" w:rsidRDefault="00161672" w:rsidP="00161672">
            <w:pPr>
              <w:spacing w:line="252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Наименование </w:t>
            </w:r>
          </w:p>
          <w:p w:rsidR="00161672" w:rsidRPr="00161672" w:rsidRDefault="00161672" w:rsidP="0016167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объекта</w:t>
            </w:r>
          </w:p>
        </w:tc>
        <w:tc>
          <w:tcPr>
            <w:tcW w:w="4110" w:type="dxa"/>
            <w:gridSpan w:val="2"/>
          </w:tcPr>
          <w:p w:rsidR="00161672" w:rsidRPr="00161672" w:rsidRDefault="00161672" w:rsidP="0016167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925" w:type="dxa"/>
            <w:gridSpan w:val="2"/>
          </w:tcPr>
          <w:p w:rsidR="00161672" w:rsidRPr="00161672" w:rsidRDefault="00161672" w:rsidP="0016167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161672" w:rsidRPr="00161672" w:rsidTr="00161672">
        <w:trPr>
          <w:trHeight w:val="1042"/>
        </w:trPr>
        <w:tc>
          <w:tcPr>
            <w:tcW w:w="709" w:type="dxa"/>
            <w:vMerge/>
          </w:tcPr>
          <w:p w:rsidR="00161672" w:rsidRPr="00161672" w:rsidRDefault="00161672" w:rsidP="0016167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</w:p>
        </w:tc>
        <w:tc>
          <w:tcPr>
            <w:tcW w:w="2127" w:type="dxa"/>
            <w:vMerge/>
          </w:tcPr>
          <w:p w:rsidR="00161672" w:rsidRPr="00161672" w:rsidRDefault="00161672" w:rsidP="0016167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</w:p>
        </w:tc>
        <w:tc>
          <w:tcPr>
            <w:tcW w:w="1134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52" w:lineRule="auto"/>
              <w:ind w:left="-108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единица</w:t>
            </w:r>
          </w:p>
          <w:p w:rsidR="00161672" w:rsidRPr="00161672" w:rsidRDefault="00161672" w:rsidP="00161672">
            <w:pPr>
              <w:spacing w:line="252" w:lineRule="auto"/>
              <w:ind w:left="-108"/>
              <w:jc w:val="center"/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  <w:proofErr w:type="spellStart"/>
            <w:proofErr w:type="gramStart"/>
            <w:r w:rsidRPr="00161672">
              <w:rPr>
                <w:rFonts w:eastAsia="NSimSun"/>
                <w:kern w:val="2"/>
                <w:sz w:val="20"/>
                <w:lang w:eastAsia="zh-CN"/>
              </w:rPr>
              <w:t>измере-ния</w:t>
            </w:r>
            <w:proofErr w:type="spellEnd"/>
            <w:proofErr w:type="gramEnd"/>
          </w:p>
        </w:tc>
        <w:tc>
          <w:tcPr>
            <w:tcW w:w="2976" w:type="dxa"/>
            <w:vAlign w:val="center"/>
          </w:tcPr>
          <w:p w:rsidR="00161672" w:rsidRPr="00161672" w:rsidRDefault="00161672" w:rsidP="00161672">
            <w:pPr>
              <w:spacing w:line="252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52" w:lineRule="auto"/>
              <w:ind w:left="-108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единица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52" w:lineRule="auto"/>
              <w:ind w:left="-108" w:right="-108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измерения</w:t>
            </w:r>
          </w:p>
        </w:tc>
        <w:tc>
          <w:tcPr>
            <w:tcW w:w="1507" w:type="dxa"/>
            <w:vAlign w:val="center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52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величина</w:t>
            </w:r>
          </w:p>
        </w:tc>
      </w:tr>
    </w:tbl>
    <w:p w:rsidR="00161672" w:rsidRPr="00161672" w:rsidRDefault="00161672" w:rsidP="00161672">
      <w:pPr>
        <w:spacing w:line="252" w:lineRule="auto"/>
        <w:rPr>
          <w:sz w:val="20"/>
        </w:rPr>
      </w:pPr>
    </w:p>
    <w:tbl>
      <w:tblPr>
        <w:tblW w:w="9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7"/>
        <w:gridCol w:w="284"/>
        <w:gridCol w:w="850"/>
        <w:gridCol w:w="992"/>
        <w:gridCol w:w="425"/>
        <w:gridCol w:w="709"/>
        <w:gridCol w:w="850"/>
        <w:gridCol w:w="1418"/>
        <w:gridCol w:w="1507"/>
      </w:tblGrid>
      <w:tr w:rsidR="00161672" w:rsidRPr="00161672" w:rsidTr="00161672">
        <w:trPr>
          <w:tblHeader/>
        </w:trPr>
        <w:tc>
          <w:tcPr>
            <w:tcW w:w="709" w:type="dxa"/>
          </w:tcPr>
          <w:p w:rsidR="00161672" w:rsidRPr="00161672" w:rsidRDefault="00161672" w:rsidP="00161672">
            <w:pPr>
              <w:spacing w:line="252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</w:t>
            </w:r>
          </w:p>
        </w:tc>
        <w:tc>
          <w:tcPr>
            <w:tcW w:w="2127" w:type="dxa"/>
          </w:tcPr>
          <w:p w:rsidR="00161672" w:rsidRPr="00161672" w:rsidRDefault="00161672" w:rsidP="00161672">
            <w:pPr>
              <w:spacing w:line="252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2</w:t>
            </w:r>
          </w:p>
        </w:tc>
        <w:tc>
          <w:tcPr>
            <w:tcW w:w="1134" w:type="dxa"/>
            <w:gridSpan w:val="2"/>
          </w:tcPr>
          <w:p w:rsidR="00161672" w:rsidRPr="00161672" w:rsidRDefault="00161672" w:rsidP="00161672">
            <w:pPr>
              <w:spacing w:line="252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3</w:t>
            </w:r>
          </w:p>
        </w:tc>
        <w:tc>
          <w:tcPr>
            <w:tcW w:w="2976" w:type="dxa"/>
            <w:gridSpan w:val="4"/>
          </w:tcPr>
          <w:p w:rsidR="00161672" w:rsidRPr="00161672" w:rsidRDefault="00161672" w:rsidP="00161672">
            <w:pPr>
              <w:spacing w:line="252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4</w:t>
            </w:r>
          </w:p>
        </w:tc>
        <w:tc>
          <w:tcPr>
            <w:tcW w:w="1418" w:type="dxa"/>
          </w:tcPr>
          <w:p w:rsidR="00161672" w:rsidRPr="00161672" w:rsidRDefault="00161672" w:rsidP="00161672">
            <w:pPr>
              <w:spacing w:line="252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5</w:t>
            </w:r>
          </w:p>
        </w:tc>
        <w:tc>
          <w:tcPr>
            <w:tcW w:w="1507" w:type="dxa"/>
          </w:tcPr>
          <w:p w:rsidR="00161672" w:rsidRPr="00161672" w:rsidRDefault="00161672" w:rsidP="00161672">
            <w:pPr>
              <w:spacing w:line="252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6</w:t>
            </w:r>
          </w:p>
        </w:tc>
      </w:tr>
      <w:tr w:rsidR="00161672" w:rsidRPr="00161672" w:rsidTr="00161672">
        <w:tc>
          <w:tcPr>
            <w:tcW w:w="709" w:type="dxa"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b/>
                <w:bCs/>
                <w:kern w:val="2"/>
                <w:sz w:val="20"/>
                <w:lang w:eastAsia="zh-CN"/>
              </w:rPr>
              <w:t>1</w:t>
            </w:r>
          </w:p>
        </w:tc>
        <w:tc>
          <w:tcPr>
            <w:tcW w:w="9162" w:type="dxa"/>
            <w:gridSpan w:val="9"/>
          </w:tcPr>
          <w:p w:rsidR="00161672" w:rsidRPr="00161672" w:rsidRDefault="00161672" w:rsidP="00161672">
            <w:pPr>
              <w:pStyle w:val="western"/>
              <w:spacing w:after="0" w:line="221" w:lineRule="auto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bookmarkStart w:id="8" w:name="__DdeLink__8219_3531265047"/>
            <w:bookmarkEnd w:id="8"/>
            <w:r w:rsidRPr="00161672">
              <w:rPr>
                <w:rFonts w:eastAsia="NSimSun"/>
                <w:b/>
                <w:bCs/>
                <w:kern w:val="2"/>
                <w:sz w:val="20"/>
                <w:szCs w:val="20"/>
                <w:lang w:eastAsia="zh-CN"/>
              </w:rPr>
              <w:t>Объекты местного значения сельского поселения</w:t>
            </w:r>
          </w:p>
        </w:tc>
      </w:tr>
      <w:tr w:rsidR="00161672" w:rsidRPr="00161672" w:rsidTr="00161672">
        <w:tc>
          <w:tcPr>
            <w:tcW w:w="709" w:type="dxa"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1.1</w:t>
            </w:r>
          </w:p>
        </w:tc>
        <w:tc>
          <w:tcPr>
            <w:tcW w:w="9162" w:type="dxa"/>
            <w:gridSpan w:val="9"/>
          </w:tcPr>
          <w:p w:rsidR="00161672" w:rsidRPr="00161672" w:rsidRDefault="00161672" w:rsidP="00161672">
            <w:pPr>
              <w:pStyle w:val="western"/>
              <w:spacing w:after="0" w:line="221" w:lineRule="auto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i/>
                <w:iCs/>
                <w:kern w:val="2"/>
                <w:sz w:val="20"/>
                <w:szCs w:val="20"/>
                <w:lang w:eastAsia="zh-CN"/>
              </w:rPr>
              <w:t>Объекты в области электроснабжения</w:t>
            </w:r>
          </w:p>
        </w:tc>
      </w:tr>
      <w:tr w:rsidR="00161672" w:rsidRPr="00161672" w:rsidTr="00161672">
        <w:trPr>
          <w:trHeight w:val="2037"/>
        </w:trPr>
        <w:tc>
          <w:tcPr>
            <w:tcW w:w="709" w:type="dxa"/>
            <w:vMerge w:val="restart"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1.1.1</w:t>
            </w: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127" w:type="dxa"/>
            <w:vMerge w:val="restart"/>
          </w:tcPr>
          <w:p w:rsidR="00161672" w:rsidRPr="00161672" w:rsidRDefault="00161672" w:rsidP="00161672">
            <w:pPr>
              <w:spacing w:before="100" w:beforeAutospacing="1" w:line="221" w:lineRule="auto"/>
              <w:rPr>
                <w:sz w:val="20"/>
              </w:rPr>
            </w:pPr>
            <w:r w:rsidRPr="00161672">
              <w:rPr>
                <w:sz w:val="20"/>
              </w:rPr>
              <w:lastRenderedPageBreak/>
              <w:t>Объекты:</w:t>
            </w:r>
          </w:p>
          <w:p w:rsidR="00161672" w:rsidRPr="00161672" w:rsidRDefault="00161672" w:rsidP="00161672">
            <w:pPr>
              <w:spacing w:line="221" w:lineRule="auto"/>
              <w:rPr>
                <w:sz w:val="20"/>
              </w:rPr>
            </w:pPr>
            <w:r w:rsidRPr="00161672">
              <w:rPr>
                <w:sz w:val="20"/>
              </w:rPr>
              <w:t xml:space="preserve">-линии электропередачи (воздушные и кабельные), проектный номинальный класс напряжения 0,4 - 6 (10) - 20 </w:t>
            </w:r>
            <w:proofErr w:type="spellStart"/>
            <w:r w:rsidRPr="00161672">
              <w:rPr>
                <w:sz w:val="20"/>
              </w:rPr>
              <w:t>кВ</w:t>
            </w:r>
            <w:proofErr w:type="spellEnd"/>
            <w:r w:rsidRPr="00161672">
              <w:rPr>
                <w:sz w:val="20"/>
              </w:rPr>
              <w:t>;</w:t>
            </w:r>
          </w:p>
          <w:p w:rsidR="00161672" w:rsidRPr="00161672" w:rsidRDefault="00161672" w:rsidP="00161672">
            <w:pPr>
              <w:spacing w:line="221" w:lineRule="auto"/>
              <w:rPr>
                <w:sz w:val="20"/>
              </w:rPr>
            </w:pPr>
            <w:r w:rsidRPr="00161672">
              <w:rPr>
                <w:sz w:val="20"/>
              </w:rPr>
              <w:t xml:space="preserve">- подстанции, проектный номинальный класс напряжения 0,4 - 6 (10) - 20 </w:t>
            </w:r>
            <w:proofErr w:type="spellStart"/>
            <w:r w:rsidRPr="00161672">
              <w:rPr>
                <w:sz w:val="20"/>
              </w:rPr>
              <w:t>кВ</w:t>
            </w:r>
            <w:proofErr w:type="spellEnd"/>
            <w:r w:rsidRPr="00161672">
              <w:rPr>
                <w:sz w:val="20"/>
              </w:rPr>
              <w:t>;</w:t>
            </w:r>
          </w:p>
          <w:p w:rsidR="00161672" w:rsidRPr="00161672" w:rsidRDefault="00161672" w:rsidP="00161672">
            <w:pPr>
              <w:spacing w:line="221" w:lineRule="auto"/>
              <w:jc w:val="both"/>
              <w:rPr>
                <w:sz w:val="20"/>
              </w:rPr>
            </w:pPr>
            <w:r w:rsidRPr="00161672">
              <w:rPr>
                <w:sz w:val="20"/>
              </w:rPr>
              <w:t xml:space="preserve">- </w:t>
            </w:r>
            <w:proofErr w:type="gramStart"/>
            <w:r w:rsidRPr="00161672">
              <w:rPr>
                <w:sz w:val="20"/>
              </w:rPr>
              <w:t>распределитель-</w:t>
            </w:r>
            <w:proofErr w:type="spellStart"/>
            <w:r w:rsidRPr="00161672">
              <w:rPr>
                <w:sz w:val="20"/>
              </w:rPr>
              <w:t>ные</w:t>
            </w:r>
            <w:proofErr w:type="spellEnd"/>
            <w:proofErr w:type="gramEnd"/>
            <w:r w:rsidRPr="00161672">
              <w:rPr>
                <w:sz w:val="20"/>
              </w:rPr>
              <w:t xml:space="preserve"> пункты; </w:t>
            </w:r>
          </w:p>
          <w:p w:rsidR="00161672" w:rsidRPr="00161672" w:rsidRDefault="00161672" w:rsidP="00161672">
            <w:pPr>
              <w:spacing w:line="221" w:lineRule="auto"/>
              <w:rPr>
                <w:sz w:val="20"/>
              </w:rPr>
            </w:pPr>
            <w:r w:rsidRPr="00161672">
              <w:rPr>
                <w:sz w:val="20"/>
              </w:rPr>
              <w:lastRenderedPageBreak/>
              <w:t xml:space="preserve">- </w:t>
            </w:r>
            <w:proofErr w:type="spellStart"/>
            <w:proofErr w:type="gramStart"/>
            <w:r w:rsidRPr="00161672">
              <w:rPr>
                <w:sz w:val="20"/>
              </w:rPr>
              <w:t>переклю-чательный</w:t>
            </w:r>
            <w:proofErr w:type="spellEnd"/>
            <w:proofErr w:type="gramEnd"/>
            <w:r w:rsidRPr="00161672">
              <w:rPr>
                <w:sz w:val="20"/>
              </w:rPr>
              <w:t xml:space="preserve"> пункт;</w:t>
            </w:r>
          </w:p>
          <w:p w:rsidR="00161672" w:rsidRPr="00161672" w:rsidRDefault="00161672" w:rsidP="00161672">
            <w:pPr>
              <w:spacing w:line="221" w:lineRule="auto"/>
              <w:rPr>
                <w:sz w:val="20"/>
              </w:rPr>
            </w:pPr>
            <w:r w:rsidRPr="00161672">
              <w:rPr>
                <w:sz w:val="20"/>
              </w:rPr>
              <w:t>- соединительные пункты;</w:t>
            </w:r>
          </w:p>
          <w:p w:rsidR="00161672" w:rsidRPr="00161672" w:rsidRDefault="00161672" w:rsidP="00161672">
            <w:pPr>
              <w:spacing w:line="221" w:lineRule="auto"/>
              <w:rPr>
                <w:sz w:val="20"/>
              </w:rPr>
            </w:pPr>
            <w:r w:rsidRPr="00161672">
              <w:rPr>
                <w:sz w:val="20"/>
              </w:rPr>
              <w:t xml:space="preserve">- </w:t>
            </w:r>
            <w:proofErr w:type="spellStart"/>
            <w:proofErr w:type="gramStart"/>
            <w:r w:rsidRPr="00161672">
              <w:rPr>
                <w:sz w:val="20"/>
              </w:rPr>
              <w:t>трансфор-маторные</w:t>
            </w:r>
            <w:proofErr w:type="spellEnd"/>
            <w:proofErr w:type="gramEnd"/>
            <w:r w:rsidRPr="00161672">
              <w:rPr>
                <w:sz w:val="20"/>
              </w:rPr>
              <w:t xml:space="preserve"> подстанции.   </w:t>
            </w:r>
          </w:p>
          <w:p w:rsidR="00161672" w:rsidRPr="00161672" w:rsidRDefault="00161672" w:rsidP="00161672">
            <w:pPr>
              <w:spacing w:line="221" w:lineRule="auto"/>
              <w:rPr>
                <w:sz w:val="20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sz w:val="20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sz w:val="20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sz w:val="20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sz w:val="20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sz w:val="20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sz w:val="20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sz w:val="20"/>
              </w:rPr>
            </w:pPr>
          </w:p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proofErr w:type="spellStart"/>
            <w:r w:rsidRPr="00161672">
              <w:rPr>
                <w:rFonts w:eastAsia="NSimSun"/>
                <w:spacing w:val="-10"/>
                <w:kern w:val="2"/>
                <w:sz w:val="20"/>
                <w:lang w:eastAsia="zh-CN"/>
              </w:rPr>
              <w:lastRenderedPageBreak/>
              <w:t>кВт</w:t>
            </w:r>
            <w:r w:rsidRPr="00161672">
              <w:rPr>
                <w:rFonts w:ascii="Cambria Math" w:eastAsia="NSimSun" w:hAnsi="Cambria Math" w:cs="Cambria Math"/>
                <w:spacing w:val="-10"/>
                <w:kern w:val="2"/>
                <w:sz w:val="20"/>
                <w:lang w:eastAsia="zh-CN"/>
              </w:rPr>
              <w:t>⋅</w:t>
            </w:r>
            <w:r w:rsidRPr="00161672">
              <w:rPr>
                <w:rFonts w:eastAsia="NSimSun"/>
                <w:spacing w:val="-10"/>
                <w:kern w:val="2"/>
                <w:sz w:val="20"/>
                <w:lang w:eastAsia="zh-CN"/>
              </w:rPr>
              <w:t>ч</w:t>
            </w:r>
            <w:proofErr w:type="spellEnd"/>
            <w:r w:rsidRPr="00161672">
              <w:rPr>
                <w:rFonts w:eastAsia="NSimSun"/>
                <w:spacing w:val="-10"/>
                <w:kern w:val="2"/>
                <w:sz w:val="20"/>
                <w:lang w:eastAsia="zh-CN"/>
              </w:rPr>
              <w:t>/</w:t>
            </w: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год</w:t>
            </w: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lastRenderedPageBreak/>
              <w:t xml:space="preserve">по заданию на проектирование для населенных пунктов по укрупненным показателям электропотребления на 1 человека в зависимости от степени благоустройства и количества населения                                       </w:t>
            </w:r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  &lt;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*&gt;</w:t>
            </w:r>
          </w:p>
        </w:tc>
        <w:tc>
          <w:tcPr>
            <w:tcW w:w="2925" w:type="dxa"/>
            <w:gridSpan w:val="2"/>
          </w:tcPr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kern w:val="2"/>
                <w:sz w:val="20"/>
              </w:rPr>
              <w:t>не нормируется</w:t>
            </w:r>
          </w:p>
        </w:tc>
      </w:tr>
      <w:tr w:rsidR="00161672" w:rsidRPr="00161672" w:rsidTr="00161672">
        <w:tc>
          <w:tcPr>
            <w:tcW w:w="709" w:type="dxa"/>
            <w:vMerge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127" w:type="dxa"/>
            <w:vMerge/>
          </w:tcPr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без </w:t>
            </w:r>
            <w:proofErr w:type="gramStart"/>
            <w:r w:rsidRPr="00161672">
              <w:rPr>
                <w:rFonts w:eastAsia="NSimSun"/>
                <w:kern w:val="2"/>
                <w:sz w:val="20"/>
                <w:lang w:eastAsia="zh-CN"/>
              </w:rPr>
              <w:t>стационар-</w:t>
            </w:r>
            <w:proofErr w:type="spellStart"/>
            <w:r w:rsidRPr="00161672">
              <w:rPr>
                <w:rFonts w:eastAsia="NSimSun"/>
                <w:kern w:val="2"/>
                <w:sz w:val="20"/>
                <w:lang w:eastAsia="zh-CN"/>
              </w:rPr>
              <w:t>ных</w:t>
            </w:r>
            <w:proofErr w:type="spellEnd"/>
            <w:proofErr w:type="gramEnd"/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электро-плит, без </w:t>
            </w:r>
            <w:proofErr w:type="spellStart"/>
            <w:r w:rsidRPr="00161672">
              <w:rPr>
                <w:rFonts w:eastAsia="NSimSun"/>
                <w:kern w:val="2"/>
                <w:sz w:val="20"/>
                <w:lang w:eastAsia="zh-CN"/>
              </w:rPr>
              <w:t>кондицио-неров</w:t>
            </w:r>
            <w:proofErr w:type="spellEnd"/>
            <w:r w:rsidRPr="00161672">
              <w:rPr>
                <w:rFonts w:eastAsia="NSimSun"/>
                <w:kern w:val="2"/>
                <w:sz w:val="20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городские и сельские поселения - 950.</w:t>
            </w:r>
          </w:p>
        </w:tc>
        <w:tc>
          <w:tcPr>
            <w:tcW w:w="2925" w:type="dxa"/>
            <w:gridSpan w:val="2"/>
            <w:vMerge w:val="restart"/>
          </w:tcPr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  <w:vMerge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127" w:type="dxa"/>
            <w:vMerge/>
          </w:tcPr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без </w:t>
            </w:r>
            <w:proofErr w:type="gramStart"/>
            <w:r w:rsidRPr="00161672">
              <w:rPr>
                <w:rFonts w:eastAsia="NSimSun"/>
                <w:kern w:val="2"/>
                <w:sz w:val="20"/>
                <w:lang w:eastAsia="zh-CN"/>
              </w:rPr>
              <w:t>стационар-</w:t>
            </w:r>
            <w:proofErr w:type="spellStart"/>
            <w:r w:rsidRPr="00161672">
              <w:rPr>
                <w:rFonts w:eastAsia="NSimSun"/>
                <w:kern w:val="2"/>
                <w:sz w:val="20"/>
                <w:lang w:eastAsia="zh-CN"/>
              </w:rPr>
              <w:lastRenderedPageBreak/>
              <w:t>ных</w:t>
            </w:r>
            <w:proofErr w:type="spellEnd"/>
            <w:proofErr w:type="gramEnd"/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электро-плит, с </w:t>
            </w:r>
            <w:proofErr w:type="spellStart"/>
            <w:r w:rsidRPr="00161672">
              <w:rPr>
                <w:rFonts w:eastAsia="NSimSun"/>
                <w:kern w:val="2"/>
                <w:sz w:val="20"/>
                <w:lang w:eastAsia="zh-CN"/>
              </w:rPr>
              <w:t>кондицио-нерами</w:t>
            </w:r>
            <w:proofErr w:type="spellEnd"/>
            <w:r w:rsidRPr="00161672">
              <w:rPr>
                <w:rFonts w:eastAsia="NSimSun"/>
                <w:kern w:val="2"/>
                <w:sz w:val="20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lastRenderedPageBreak/>
              <w:t>малые - 1600.</w:t>
            </w:r>
          </w:p>
        </w:tc>
        <w:tc>
          <w:tcPr>
            <w:tcW w:w="2925" w:type="dxa"/>
            <w:gridSpan w:val="2"/>
            <w:vMerge/>
          </w:tcPr>
          <w:p w:rsidR="00161672" w:rsidRPr="00161672" w:rsidRDefault="00161672" w:rsidP="00161672">
            <w:pPr>
              <w:spacing w:line="221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127" w:type="dxa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161672" w:rsidRPr="00161672" w:rsidRDefault="00161672" w:rsidP="00161672">
            <w:pPr>
              <w:spacing w:line="226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со </w:t>
            </w:r>
            <w:proofErr w:type="spellStart"/>
            <w:proofErr w:type="gramStart"/>
            <w:r w:rsidRPr="00161672">
              <w:rPr>
                <w:rFonts w:eastAsia="NSimSun"/>
                <w:kern w:val="2"/>
                <w:sz w:val="20"/>
                <w:lang w:eastAsia="zh-CN"/>
              </w:rPr>
              <w:t>стацио-нарными</w:t>
            </w:r>
            <w:proofErr w:type="spellEnd"/>
            <w:proofErr w:type="gramEnd"/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электро-плитами, без </w:t>
            </w:r>
            <w:proofErr w:type="spellStart"/>
            <w:r w:rsidRPr="00161672">
              <w:rPr>
                <w:rFonts w:eastAsia="NSimSun"/>
                <w:kern w:val="2"/>
                <w:sz w:val="20"/>
                <w:lang w:eastAsia="zh-CN"/>
              </w:rPr>
              <w:t>кондицио-неров</w:t>
            </w:r>
            <w:proofErr w:type="spellEnd"/>
            <w:r w:rsidRPr="00161672">
              <w:rPr>
                <w:rFonts w:eastAsia="NSimSun"/>
                <w:kern w:val="2"/>
                <w:sz w:val="20"/>
                <w:lang w:eastAsia="zh-CN"/>
              </w:rPr>
              <w:t>:</w:t>
            </w:r>
          </w:p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559" w:type="dxa"/>
            <w:gridSpan w:val="2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городские и сельские поселения - 1350.</w:t>
            </w:r>
          </w:p>
        </w:tc>
        <w:tc>
          <w:tcPr>
            <w:tcW w:w="2925" w:type="dxa"/>
            <w:gridSpan w:val="2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rPr>
          <w:trHeight w:val="1639"/>
        </w:trPr>
        <w:tc>
          <w:tcPr>
            <w:tcW w:w="709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127" w:type="dxa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со </w:t>
            </w:r>
            <w:proofErr w:type="spellStart"/>
            <w:proofErr w:type="gramStart"/>
            <w:r w:rsidRPr="00161672">
              <w:rPr>
                <w:rFonts w:eastAsia="NSimSun"/>
                <w:kern w:val="2"/>
                <w:sz w:val="20"/>
                <w:lang w:eastAsia="zh-CN"/>
              </w:rPr>
              <w:t>стацио-нарными</w:t>
            </w:r>
            <w:proofErr w:type="spellEnd"/>
            <w:proofErr w:type="gramEnd"/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электро-плитами, с </w:t>
            </w:r>
            <w:proofErr w:type="spellStart"/>
            <w:r w:rsidRPr="00161672">
              <w:rPr>
                <w:rFonts w:eastAsia="NSimSun"/>
                <w:kern w:val="2"/>
                <w:sz w:val="20"/>
                <w:lang w:eastAsia="zh-CN"/>
              </w:rPr>
              <w:t>конди-ционерами</w:t>
            </w:r>
            <w:proofErr w:type="spellEnd"/>
            <w:r w:rsidRPr="00161672">
              <w:rPr>
                <w:rFonts w:eastAsia="NSimSun"/>
                <w:kern w:val="2"/>
                <w:sz w:val="20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малые - 1920.</w:t>
            </w:r>
          </w:p>
        </w:tc>
        <w:tc>
          <w:tcPr>
            <w:tcW w:w="2925" w:type="dxa"/>
            <w:gridSpan w:val="2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161672" w:rsidRPr="00161672" w:rsidRDefault="00161672" w:rsidP="00161672">
            <w:pPr>
              <w:pStyle w:val="a3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  <w:p w:rsidR="00161672" w:rsidRPr="00161672" w:rsidRDefault="00161672" w:rsidP="00161672">
            <w:pPr>
              <w:pStyle w:val="a3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&lt;*&gt; Используется для предварительных расчетов. </w:t>
            </w:r>
          </w:p>
          <w:p w:rsidR="00161672" w:rsidRPr="00161672" w:rsidRDefault="00161672" w:rsidP="00161672">
            <w:pPr>
              <w:pStyle w:val="a3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1.2</w:t>
            </w:r>
          </w:p>
        </w:tc>
        <w:tc>
          <w:tcPr>
            <w:tcW w:w="9162" w:type="dxa"/>
            <w:gridSpan w:val="9"/>
          </w:tcPr>
          <w:p w:rsidR="00161672" w:rsidRPr="00161672" w:rsidRDefault="00161672" w:rsidP="00161672">
            <w:pPr>
              <w:pStyle w:val="western"/>
              <w:spacing w:after="0" w:line="228" w:lineRule="auto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i/>
                <w:iCs/>
                <w:kern w:val="2"/>
                <w:sz w:val="20"/>
                <w:szCs w:val="20"/>
                <w:lang w:eastAsia="zh-CN"/>
              </w:rPr>
              <w:t>Объекты в области газоснабжения</w:t>
            </w:r>
          </w:p>
        </w:tc>
      </w:tr>
      <w:tr w:rsidR="00161672" w:rsidRPr="00161672" w:rsidTr="00161672">
        <w:tc>
          <w:tcPr>
            <w:tcW w:w="709" w:type="dxa"/>
            <w:vMerge w:val="restart"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1.2.1</w:t>
            </w:r>
          </w:p>
        </w:tc>
        <w:tc>
          <w:tcPr>
            <w:tcW w:w="2127" w:type="dxa"/>
            <w:vMerge w:val="restart"/>
          </w:tcPr>
          <w:p w:rsidR="00161672" w:rsidRPr="00161672" w:rsidRDefault="00161672" w:rsidP="00161672">
            <w:pPr>
              <w:pStyle w:val="a3"/>
              <w:spacing w:after="0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Газопровод низкого давления (природный и сжиженный углеводородный газ), рабочее давление в газопроводе, до 0,005 МПа включительно</w:t>
            </w:r>
          </w:p>
        </w:tc>
        <w:tc>
          <w:tcPr>
            <w:tcW w:w="1134" w:type="dxa"/>
            <w:gridSpan w:val="2"/>
            <w:vMerge w:val="restart"/>
          </w:tcPr>
          <w:p w:rsidR="00161672" w:rsidRPr="00161672" w:rsidRDefault="00161672" w:rsidP="00161672">
            <w:pPr>
              <w:pStyle w:val="a3"/>
              <w:spacing w:after="0" w:line="228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spacing w:val="-10"/>
                <w:kern w:val="2"/>
                <w:sz w:val="20"/>
                <w:szCs w:val="20"/>
                <w:lang w:eastAsia="zh-CN"/>
              </w:rPr>
              <w:t>куб. м/</w:t>
            </w: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год</w:t>
            </w:r>
          </w:p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161672" w:rsidRPr="00161672" w:rsidRDefault="00161672" w:rsidP="00161672">
            <w:pPr>
              <w:pStyle w:val="a3"/>
              <w:spacing w:after="0" w:line="228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по заданию на проектирование для населенных пунктов по укрупненным показателям потребления газа на 1 чел. в зависимости от степени благоустройства                         </w:t>
            </w:r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  &lt;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*&gt;</w:t>
            </w:r>
          </w:p>
        </w:tc>
        <w:tc>
          <w:tcPr>
            <w:tcW w:w="2925" w:type="dxa"/>
            <w:gridSpan w:val="2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kern w:val="2"/>
                <w:sz w:val="20"/>
              </w:rPr>
              <w:t>не нормируется</w:t>
            </w:r>
          </w:p>
        </w:tc>
      </w:tr>
      <w:tr w:rsidR="00161672" w:rsidRPr="00161672" w:rsidTr="00161672">
        <w:tc>
          <w:tcPr>
            <w:tcW w:w="709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127" w:type="dxa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161672" w:rsidRPr="00161672" w:rsidRDefault="00161672" w:rsidP="00161672">
            <w:pPr>
              <w:pStyle w:val="a3"/>
              <w:spacing w:after="0" w:line="228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с </w:t>
            </w:r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центра-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лизован</w:t>
            </w:r>
            <w:proofErr w:type="spellEnd"/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ным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горячим 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водоснаб-жением</w:t>
            </w:r>
            <w:proofErr w:type="spellEnd"/>
          </w:p>
        </w:tc>
        <w:tc>
          <w:tcPr>
            <w:tcW w:w="1559" w:type="dxa"/>
            <w:gridSpan w:val="2"/>
          </w:tcPr>
          <w:p w:rsidR="00161672" w:rsidRPr="00161672" w:rsidRDefault="00161672" w:rsidP="00161672">
            <w:pPr>
              <w:pStyle w:val="western"/>
              <w:spacing w:after="0" w:line="228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120             &lt;**&gt;</w:t>
            </w:r>
          </w:p>
        </w:tc>
        <w:tc>
          <w:tcPr>
            <w:tcW w:w="2925" w:type="dxa"/>
            <w:gridSpan w:val="2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127" w:type="dxa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161672" w:rsidRPr="00161672" w:rsidRDefault="00161672" w:rsidP="00161672">
            <w:pPr>
              <w:pStyle w:val="a3"/>
              <w:spacing w:after="0" w:line="228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с горячим </w:t>
            </w:r>
            <w:proofErr w:type="spellStart"/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водоснаб-жением</w:t>
            </w:r>
            <w:proofErr w:type="spellEnd"/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от газовых 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водонагре-вателей</w:t>
            </w:r>
            <w:proofErr w:type="spellEnd"/>
          </w:p>
        </w:tc>
        <w:tc>
          <w:tcPr>
            <w:tcW w:w="1559" w:type="dxa"/>
            <w:gridSpan w:val="2"/>
          </w:tcPr>
          <w:p w:rsidR="00161672" w:rsidRPr="00161672" w:rsidRDefault="00161672" w:rsidP="00161672">
            <w:pPr>
              <w:pStyle w:val="western"/>
              <w:spacing w:after="0" w:line="228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300                 &lt;**&gt;</w:t>
            </w:r>
          </w:p>
        </w:tc>
        <w:tc>
          <w:tcPr>
            <w:tcW w:w="2925" w:type="dxa"/>
            <w:gridSpan w:val="2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127" w:type="dxa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161672" w:rsidRPr="00161672" w:rsidRDefault="00161672" w:rsidP="00161672">
            <w:pPr>
              <w:pStyle w:val="a3"/>
              <w:spacing w:after="0" w:line="228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с </w:t>
            </w:r>
            <w:proofErr w:type="spellStart"/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отсут-ствием</w:t>
            </w:r>
            <w:proofErr w:type="spellEnd"/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всяких видов горячего 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водоснаб-жения</w:t>
            </w:r>
            <w:proofErr w:type="spellEnd"/>
          </w:p>
        </w:tc>
        <w:tc>
          <w:tcPr>
            <w:tcW w:w="1559" w:type="dxa"/>
            <w:gridSpan w:val="2"/>
          </w:tcPr>
          <w:p w:rsidR="00161672" w:rsidRPr="00161672" w:rsidRDefault="00161672" w:rsidP="00161672">
            <w:pPr>
              <w:pStyle w:val="a3"/>
              <w:spacing w:after="0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для сельских населенных пунктов - 220</w:t>
            </w:r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  &lt;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**&gt;</w:t>
            </w:r>
          </w:p>
        </w:tc>
        <w:tc>
          <w:tcPr>
            <w:tcW w:w="2925" w:type="dxa"/>
            <w:gridSpan w:val="2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161672" w:rsidRPr="00161672" w:rsidRDefault="00161672" w:rsidP="00161672">
            <w:pPr>
              <w:pStyle w:val="a3"/>
              <w:spacing w:before="0" w:beforeAutospacing="0" w:after="0"/>
              <w:ind w:firstLine="567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  <w:p w:rsidR="00161672" w:rsidRPr="00161672" w:rsidRDefault="00161672" w:rsidP="00161672">
            <w:pPr>
              <w:pStyle w:val="a3"/>
              <w:spacing w:before="0" w:beforeAutospacing="0" w:after="0"/>
              <w:ind w:firstLine="567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газоснабжения. </w:t>
            </w:r>
          </w:p>
          <w:p w:rsidR="00161672" w:rsidRPr="00161672" w:rsidRDefault="00161672" w:rsidP="00161672">
            <w:pPr>
              <w:pStyle w:val="western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&lt;**&gt; Укрупненные показатели потребления газа (при теплоте сгорания газа 34 МДж/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куб.м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(8000 ккал/м</w:t>
            </w:r>
            <w:r w:rsidRPr="00161672">
              <w:rPr>
                <w:rFonts w:eastAsia="NSimSun"/>
                <w:kern w:val="2"/>
                <w:sz w:val="20"/>
                <w:szCs w:val="20"/>
                <w:vertAlign w:val="superscript"/>
                <w:lang w:eastAsia="zh-CN"/>
              </w:rPr>
              <w:t>3</w:t>
            </w: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)).</w:t>
            </w:r>
          </w:p>
          <w:p w:rsidR="00161672" w:rsidRPr="00161672" w:rsidRDefault="00161672" w:rsidP="00161672">
            <w:pPr>
              <w:pStyle w:val="western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1.3</w:t>
            </w:r>
          </w:p>
        </w:tc>
        <w:tc>
          <w:tcPr>
            <w:tcW w:w="9162" w:type="dxa"/>
            <w:gridSpan w:val="9"/>
          </w:tcPr>
          <w:p w:rsidR="00161672" w:rsidRPr="00161672" w:rsidRDefault="00161672" w:rsidP="00161672">
            <w:pPr>
              <w:pStyle w:val="western"/>
              <w:spacing w:after="0" w:line="228" w:lineRule="auto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bookmarkStart w:id="9" w:name="__DdeLink__124885_1016665667"/>
            <w:bookmarkEnd w:id="9"/>
            <w:r w:rsidRPr="00161672">
              <w:rPr>
                <w:rFonts w:eastAsia="NSimSun"/>
                <w:i/>
                <w:iCs/>
                <w:kern w:val="2"/>
                <w:sz w:val="20"/>
                <w:szCs w:val="20"/>
                <w:lang w:eastAsia="zh-CN"/>
              </w:rPr>
              <w:t>Объекты в области теплоснабжения (за исключением муниципального района)</w:t>
            </w:r>
          </w:p>
        </w:tc>
      </w:tr>
      <w:tr w:rsidR="00161672" w:rsidRPr="00161672" w:rsidTr="00161672">
        <w:trPr>
          <w:trHeight w:val="1733"/>
        </w:trPr>
        <w:tc>
          <w:tcPr>
            <w:tcW w:w="709" w:type="dxa"/>
            <w:vMerge w:val="restart"/>
          </w:tcPr>
          <w:p w:rsidR="00161672" w:rsidRPr="00161672" w:rsidRDefault="00161672" w:rsidP="00161672">
            <w:pPr>
              <w:jc w:val="both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lastRenderedPageBreak/>
              <w:t>1.3.1</w:t>
            </w:r>
          </w:p>
        </w:tc>
        <w:tc>
          <w:tcPr>
            <w:tcW w:w="2127" w:type="dxa"/>
            <w:vMerge w:val="restart"/>
          </w:tcPr>
          <w:p w:rsidR="00161672" w:rsidRPr="00161672" w:rsidRDefault="00161672" w:rsidP="00161672">
            <w:pPr>
              <w:pStyle w:val="a3"/>
              <w:spacing w:after="0" w:line="228" w:lineRule="auto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Объекты:   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                - источник тепловой энергии;</w:t>
            </w:r>
          </w:p>
          <w:p w:rsidR="00161672" w:rsidRPr="00161672" w:rsidRDefault="00161672" w:rsidP="00161672">
            <w:pPr>
              <w:pStyle w:val="a3"/>
              <w:spacing w:before="0" w:beforeAutospacing="0" w:after="0" w:line="228" w:lineRule="auto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- центральный тепловой пункт (ЦТП</w:t>
            </w:r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);   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                - индивидуальный тепловой пункт (ИТП);                  </w:t>
            </w:r>
          </w:p>
          <w:p w:rsidR="00161672" w:rsidRPr="00161672" w:rsidRDefault="00161672" w:rsidP="00161672">
            <w:pPr>
              <w:pStyle w:val="a3"/>
              <w:spacing w:before="0" w:beforeAutospacing="0" w:after="0" w:line="228" w:lineRule="auto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 тепловая перекачивающая насосная станция (ТПНС).</w:t>
            </w:r>
          </w:p>
        </w:tc>
        <w:tc>
          <w:tcPr>
            <w:tcW w:w="1134" w:type="dxa"/>
            <w:gridSpan w:val="2"/>
            <w:vMerge w:val="restart"/>
          </w:tcPr>
          <w:p w:rsidR="00161672" w:rsidRPr="00161672" w:rsidRDefault="00161672" w:rsidP="00161672">
            <w:pPr>
              <w:pStyle w:val="a3"/>
              <w:spacing w:after="0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Гкал/ год</w:t>
            </w:r>
          </w:p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161672" w:rsidRPr="00161672" w:rsidRDefault="00161672" w:rsidP="00161672">
            <w:pPr>
              <w:pStyle w:val="a3"/>
              <w:spacing w:after="0" w:line="228" w:lineRule="auto"/>
              <w:ind w:right="57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по заданию на проектирование для населенных пунктов по укрупненным показателям объемов теплопотребления на 1 чел., в зависимости от степени благоустройства                         </w:t>
            </w:r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  &lt;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*&gt;</w:t>
            </w:r>
          </w:p>
        </w:tc>
        <w:tc>
          <w:tcPr>
            <w:tcW w:w="2925" w:type="dxa"/>
            <w:gridSpan w:val="2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127" w:type="dxa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992" w:type="dxa"/>
          </w:tcPr>
          <w:p w:rsidR="00161672" w:rsidRPr="00161672" w:rsidRDefault="00161672" w:rsidP="00161672">
            <w:pPr>
              <w:pStyle w:val="a3"/>
              <w:spacing w:after="0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при </w:t>
            </w:r>
            <w:proofErr w:type="spellStart"/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нали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-чии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в 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квар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-тире газо-вой плиты и цент-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рали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зован-ного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горя-чего водо-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снаб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жения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при газо-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снаб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жении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при-род-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ным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газом</w:t>
            </w:r>
          </w:p>
        </w:tc>
        <w:tc>
          <w:tcPr>
            <w:tcW w:w="1134" w:type="dxa"/>
            <w:gridSpan w:val="2"/>
          </w:tcPr>
          <w:p w:rsidR="00161672" w:rsidRPr="00161672" w:rsidRDefault="00161672" w:rsidP="00161672">
            <w:pPr>
              <w:pStyle w:val="a3"/>
              <w:spacing w:after="0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при наличии в </w:t>
            </w:r>
            <w:proofErr w:type="spellStart"/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квар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-тире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газовой плиты и газового водо-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нагре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вателя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(при 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отсут-ствии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цент-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рали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зован-ного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горячего водо-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снаб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жения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) при газо-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снаб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жении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природ-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ным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газом</w:t>
            </w:r>
          </w:p>
        </w:tc>
        <w:tc>
          <w:tcPr>
            <w:tcW w:w="850" w:type="dxa"/>
          </w:tcPr>
          <w:p w:rsidR="00161672" w:rsidRPr="00161672" w:rsidRDefault="00161672" w:rsidP="00161672">
            <w:pPr>
              <w:pStyle w:val="a3"/>
              <w:spacing w:after="0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при </w:t>
            </w:r>
            <w:proofErr w:type="spellStart"/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нали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-чии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в 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квар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-тире газо-вой пли-ты и 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отсут-ствии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цент-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рали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</w:t>
            </w:r>
            <w:proofErr w:type="spellStart"/>
            <w:r w:rsidRPr="00161672">
              <w:rPr>
                <w:rFonts w:eastAsia="NSimSun"/>
                <w:spacing w:val="-8"/>
                <w:kern w:val="2"/>
                <w:sz w:val="20"/>
                <w:szCs w:val="20"/>
                <w:lang w:eastAsia="zh-CN"/>
              </w:rPr>
              <w:t>зован-</w:t>
            </w: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ного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горя-чего водо-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снаб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-же-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ния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и газо-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вого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водо-на-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гре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-вате-ля при газо-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снаб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-же-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нии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при-род-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ным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газом</w:t>
            </w:r>
          </w:p>
        </w:tc>
        <w:tc>
          <w:tcPr>
            <w:tcW w:w="2925" w:type="dxa"/>
            <w:gridSpan w:val="2"/>
            <w:vMerge w:val="restart"/>
          </w:tcPr>
          <w:p w:rsidR="00161672" w:rsidRPr="00161672" w:rsidRDefault="00161672" w:rsidP="00161672">
            <w:pPr>
              <w:pStyle w:val="a3"/>
              <w:spacing w:after="0" w:line="228" w:lineRule="auto"/>
              <w:jc w:val="center"/>
              <w:rPr>
                <w:rFonts w:eastAsia="NSimSun"/>
                <w:kern w:val="2"/>
                <w:sz w:val="20"/>
                <w:szCs w:val="20"/>
                <w:lang w:val="en-US"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не нормируется</w:t>
            </w:r>
          </w:p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127" w:type="dxa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992" w:type="dxa"/>
          </w:tcPr>
          <w:p w:rsidR="00161672" w:rsidRPr="00161672" w:rsidRDefault="00161672" w:rsidP="00161672">
            <w:pPr>
              <w:pStyle w:val="a3"/>
              <w:spacing w:after="0" w:line="228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0,97</w:t>
            </w:r>
          </w:p>
        </w:tc>
        <w:tc>
          <w:tcPr>
            <w:tcW w:w="1134" w:type="dxa"/>
            <w:gridSpan w:val="2"/>
          </w:tcPr>
          <w:p w:rsidR="00161672" w:rsidRPr="00161672" w:rsidRDefault="00161672" w:rsidP="00161672">
            <w:pPr>
              <w:pStyle w:val="a3"/>
              <w:spacing w:after="0" w:line="228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2,4</w:t>
            </w:r>
          </w:p>
        </w:tc>
        <w:tc>
          <w:tcPr>
            <w:tcW w:w="850" w:type="dxa"/>
          </w:tcPr>
          <w:p w:rsidR="00161672" w:rsidRPr="00161672" w:rsidRDefault="00161672" w:rsidP="00161672">
            <w:pPr>
              <w:pStyle w:val="a3"/>
              <w:spacing w:before="0" w:beforeAutospacing="0" w:after="0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1,43</w:t>
            </w:r>
          </w:p>
          <w:p w:rsidR="00161672" w:rsidRPr="00161672" w:rsidRDefault="00161672" w:rsidP="00161672">
            <w:pPr>
              <w:pStyle w:val="a3"/>
              <w:spacing w:before="0" w:beforeAutospacing="0" w:after="0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  <w:p w:rsidR="00161672" w:rsidRPr="00161672" w:rsidRDefault="00161672" w:rsidP="00161672">
            <w:pPr>
              <w:pStyle w:val="a3"/>
              <w:spacing w:after="0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25" w:type="dxa"/>
            <w:gridSpan w:val="2"/>
            <w:vMerge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161672" w:rsidRPr="00161672" w:rsidRDefault="00161672" w:rsidP="00161672">
            <w:pPr>
              <w:spacing w:line="221" w:lineRule="auto"/>
              <w:ind w:firstLine="601"/>
              <w:jc w:val="both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теплоснабжения. Задачи развития системы </w:t>
            </w:r>
            <w:proofErr w:type="gramStart"/>
            <w:r w:rsidRPr="00161672">
              <w:rPr>
                <w:rFonts w:eastAsia="NSimSun"/>
                <w:kern w:val="2"/>
                <w:sz w:val="20"/>
                <w:lang w:eastAsia="zh-CN"/>
              </w:rPr>
              <w:t>тепло-снабжения</w:t>
            </w:r>
            <w:proofErr w:type="gramEnd"/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решаются в схемах теплоснабжения, разрабатываемых и утверждаемых органами местного самоуправления городских округов, городских и сельских поселений.</w:t>
            </w:r>
          </w:p>
          <w:p w:rsidR="00161672" w:rsidRPr="00161672" w:rsidRDefault="00161672" w:rsidP="00161672">
            <w:pPr>
              <w:spacing w:line="221" w:lineRule="auto"/>
              <w:ind w:firstLine="601"/>
              <w:jc w:val="both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1.4</w:t>
            </w:r>
          </w:p>
        </w:tc>
        <w:tc>
          <w:tcPr>
            <w:tcW w:w="9162" w:type="dxa"/>
            <w:gridSpan w:val="9"/>
          </w:tcPr>
          <w:p w:rsidR="00161672" w:rsidRPr="00161672" w:rsidRDefault="00161672" w:rsidP="00161672">
            <w:pPr>
              <w:pStyle w:val="a3"/>
              <w:spacing w:after="0" w:line="221" w:lineRule="auto"/>
              <w:ind w:firstLine="567"/>
              <w:jc w:val="both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Объекты в области водоснабжения (за исключением муниципального района)</w:t>
            </w:r>
          </w:p>
        </w:tc>
      </w:tr>
      <w:tr w:rsidR="00161672" w:rsidRPr="00161672" w:rsidTr="00161672">
        <w:tc>
          <w:tcPr>
            <w:tcW w:w="709" w:type="dxa"/>
            <w:vMerge w:val="restart"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1.4.1</w:t>
            </w:r>
          </w:p>
        </w:tc>
        <w:tc>
          <w:tcPr>
            <w:tcW w:w="2411" w:type="dxa"/>
            <w:gridSpan w:val="2"/>
            <w:vMerge w:val="restart"/>
          </w:tcPr>
          <w:p w:rsidR="00161672" w:rsidRPr="00161672" w:rsidRDefault="00161672" w:rsidP="00161672">
            <w:pPr>
              <w:pStyle w:val="a3"/>
              <w:spacing w:after="0" w:line="221" w:lineRule="auto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Объекты </w:t>
            </w:r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водоснабжения:   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             - водозабор;               - водопроводные очистные сооружения;              - насосная станция; -водонапорная башня;                        - резервуар;                - артезианская скважина.</w:t>
            </w:r>
          </w:p>
        </w:tc>
        <w:tc>
          <w:tcPr>
            <w:tcW w:w="850" w:type="dxa"/>
            <w:vMerge w:val="restart"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л/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сут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976" w:type="dxa"/>
            <w:gridSpan w:val="4"/>
          </w:tcPr>
          <w:p w:rsidR="00161672" w:rsidRPr="00161672" w:rsidRDefault="00161672" w:rsidP="00161672">
            <w:pPr>
              <w:pStyle w:val="a3"/>
              <w:spacing w:after="0" w:line="221" w:lineRule="auto"/>
              <w:ind w:firstLine="33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                        </w:t>
            </w:r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  &lt;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*&gt;</w:t>
            </w:r>
          </w:p>
        </w:tc>
        <w:tc>
          <w:tcPr>
            <w:tcW w:w="2925" w:type="dxa"/>
            <w:gridSpan w:val="2"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не нормируется</w:t>
            </w:r>
          </w:p>
        </w:tc>
      </w:tr>
      <w:tr w:rsidR="00161672" w:rsidRPr="00161672" w:rsidTr="00161672">
        <w:tc>
          <w:tcPr>
            <w:tcW w:w="709" w:type="dxa"/>
            <w:vMerge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411" w:type="dxa"/>
            <w:gridSpan w:val="2"/>
            <w:vMerge/>
          </w:tcPr>
          <w:p w:rsidR="00161672" w:rsidRPr="00161672" w:rsidRDefault="00161672" w:rsidP="00161672">
            <w:pPr>
              <w:pStyle w:val="a3"/>
              <w:spacing w:after="0" w:line="221" w:lineRule="auto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застройка зданиями, </w:t>
            </w:r>
            <w:proofErr w:type="spellStart"/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оборудо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-ванными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lastRenderedPageBreak/>
              <w:t>внутрен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-ним 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водопрово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-дом и 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канализа-цией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, с ванными и местными 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водонагре-вателями</w:t>
            </w:r>
            <w:proofErr w:type="spellEnd"/>
          </w:p>
        </w:tc>
        <w:tc>
          <w:tcPr>
            <w:tcW w:w="1559" w:type="dxa"/>
            <w:gridSpan w:val="2"/>
          </w:tcPr>
          <w:p w:rsidR="00161672" w:rsidRPr="00161672" w:rsidRDefault="00161672" w:rsidP="0016167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lastRenderedPageBreak/>
              <w:t xml:space="preserve">то же, с </w:t>
            </w:r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централи-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зованным</w:t>
            </w:r>
            <w:proofErr w:type="spellEnd"/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горячим 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lastRenderedPageBreak/>
              <w:t>водоснабже-нием</w:t>
            </w:r>
            <w:proofErr w:type="spellEnd"/>
          </w:p>
          <w:p w:rsidR="00161672" w:rsidRPr="00161672" w:rsidRDefault="00161672" w:rsidP="00161672">
            <w:pPr>
              <w:pStyle w:val="a3"/>
              <w:spacing w:after="0" w:line="221" w:lineRule="auto"/>
              <w:ind w:firstLine="567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25" w:type="dxa"/>
            <w:gridSpan w:val="2"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  <w:vMerge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411" w:type="dxa"/>
            <w:gridSpan w:val="2"/>
            <w:vMerge/>
          </w:tcPr>
          <w:p w:rsidR="00161672" w:rsidRPr="00161672" w:rsidRDefault="00161672" w:rsidP="00161672">
            <w:pPr>
              <w:pStyle w:val="a3"/>
              <w:spacing w:after="0" w:line="221" w:lineRule="auto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140</w:t>
            </w:r>
          </w:p>
        </w:tc>
        <w:tc>
          <w:tcPr>
            <w:tcW w:w="1559" w:type="dxa"/>
            <w:gridSpan w:val="2"/>
          </w:tcPr>
          <w:p w:rsidR="00161672" w:rsidRPr="00161672" w:rsidRDefault="00161672" w:rsidP="0016167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195</w:t>
            </w:r>
          </w:p>
        </w:tc>
        <w:tc>
          <w:tcPr>
            <w:tcW w:w="2925" w:type="dxa"/>
            <w:gridSpan w:val="2"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  <w:vMerge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161672" w:rsidRPr="00161672" w:rsidRDefault="00161672" w:rsidP="00161672">
            <w:pPr>
              <w:pStyle w:val="a3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  <w:p w:rsidR="00161672" w:rsidRPr="00161672" w:rsidRDefault="00161672" w:rsidP="00161672">
            <w:pPr>
              <w:pStyle w:val="a3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водоснабжения. Задачи развития системы </w:t>
            </w:r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водо-снабжения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решаются в схемах водоснабжения, разрабатываемых и утверждаемых органами местного самоуправления сельских поселений.</w:t>
            </w:r>
          </w:p>
          <w:p w:rsidR="00161672" w:rsidRPr="00161672" w:rsidRDefault="00161672" w:rsidP="00161672">
            <w:pPr>
              <w:pStyle w:val="a3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1.5</w:t>
            </w:r>
          </w:p>
        </w:tc>
        <w:tc>
          <w:tcPr>
            <w:tcW w:w="9162" w:type="dxa"/>
            <w:gridSpan w:val="9"/>
          </w:tcPr>
          <w:p w:rsidR="00161672" w:rsidRPr="00161672" w:rsidRDefault="00161672" w:rsidP="00161672">
            <w:pPr>
              <w:pStyle w:val="western"/>
              <w:spacing w:after="0" w:line="221" w:lineRule="auto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i/>
                <w:iCs/>
                <w:kern w:val="2"/>
                <w:sz w:val="20"/>
                <w:szCs w:val="20"/>
                <w:lang w:eastAsia="zh-CN"/>
              </w:rPr>
              <w:t>Объекты в области водоотведения (за исключением муниципального района)</w:t>
            </w:r>
          </w:p>
        </w:tc>
      </w:tr>
      <w:tr w:rsidR="00161672" w:rsidRPr="00161672" w:rsidTr="00161672">
        <w:tc>
          <w:tcPr>
            <w:tcW w:w="709" w:type="dxa"/>
            <w:vMerge w:val="restart"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1.5.1</w:t>
            </w:r>
          </w:p>
        </w:tc>
        <w:tc>
          <w:tcPr>
            <w:tcW w:w="2127" w:type="dxa"/>
            <w:vMerge w:val="restart"/>
          </w:tcPr>
          <w:p w:rsidR="00161672" w:rsidRPr="00161672" w:rsidRDefault="00161672" w:rsidP="00161672">
            <w:pPr>
              <w:pStyle w:val="a3"/>
              <w:spacing w:before="0" w:beforeAutospacing="0" w:after="0" w:line="221" w:lineRule="auto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Объекты </w:t>
            </w:r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водоотведения:</w:t>
            </w:r>
            <w:bookmarkStart w:id="10" w:name="__DdeLink__6665477_3404966576"/>
            <w:bookmarkEnd w:id="10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  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        - очистные сооружения (КОС); - канализационная насосная станция (КНС).</w:t>
            </w:r>
          </w:p>
        </w:tc>
        <w:tc>
          <w:tcPr>
            <w:tcW w:w="1134" w:type="dxa"/>
            <w:gridSpan w:val="2"/>
            <w:vMerge w:val="restart"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л/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сут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976" w:type="dxa"/>
            <w:gridSpan w:val="4"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по заданию на проектирование для населенных пунктов по укрупненным показателям объемов водоотведения на 1 человека в зависимости от степени благоустройства    </w:t>
            </w:r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  &lt;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*&gt;</w:t>
            </w:r>
          </w:p>
        </w:tc>
        <w:tc>
          <w:tcPr>
            <w:tcW w:w="2925" w:type="dxa"/>
            <w:gridSpan w:val="2"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не нормируется</w:t>
            </w:r>
          </w:p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  <w:vMerge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127" w:type="dxa"/>
            <w:vMerge/>
          </w:tcPr>
          <w:p w:rsidR="00161672" w:rsidRPr="00161672" w:rsidRDefault="00161672" w:rsidP="00161672">
            <w:pPr>
              <w:pStyle w:val="a3"/>
              <w:spacing w:after="0" w:line="221" w:lineRule="auto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161672" w:rsidRPr="00161672" w:rsidRDefault="00161672" w:rsidP="0016167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застройка зданиями, </w:t>
            </w:r>
            <w:proofErr w:type="spellStart"/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оборудо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-ванными</w:t>
            </w:r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внутрен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-ним 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водопро-водом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и канали-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зацией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, с ванными и мест-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ными</w:t>
            </w:r>
            <w:proofErr w:type="spell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водо-нагрева-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телями</w:t>
            </w:r>
            <w:proofErr w:type="spellEnd"/>
          </w:p>
        </w:tc>
        <w:tc>
          <w:tcPr>
            <w:tcW w:w="1559" w:type="dxa"/>
            <w:gridSpan w:val="2"/>
          </w:tcPr>
          <w:p w:rsidR="00161672" w:rsidRPr="00161672" w:rsidRDefault="00161672" w:rsidP="0016167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то же, с </w:t>
            </w:r>
            <w:proofErr w:type="gram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централи-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зованным</w:t>
            </w:r>
            <w:proofErr w:type="spellEnd"/>
            <w:proofErr w:type="gramEnd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 xml:space="preserve"> горячим </w:t>
            </w:r>
            <w:proofErr w:type="spellStart"/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водоснаб-жением</w:t>
            </w:r>
            <w:proofErr w:type="spellEnd"/>
          </w:p>
          <w:p w:rsidR="00161672" w:rsidRPr="00161672" w:rsidRDefault="00161672" w:rsidP="0016167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  <w:p w:rsidR="00161672" w:rsidRPr="00161672" w:rsidRDefault="00161672" w:rsidP="0016167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  <w:p w:rsidR="00161672" w:rsidRPr="00161672" w:rsidRDefault="00161672" w:rsidP="0016167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25" w:type="dxa"/>
            <w:gridSpan w:val="2"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  <w:vMerge/>
          </w:tcPr>
          <w:p w:rsidR="00161672" w:rsidRPr="00161672" w:rsidRDefault="00161672" w:rsidP="00161672">
            <w:pPr>
              <w:spacing w:line="221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127" w:type="dxa"/>
          </w:tcPr>
          <w:p w:rsidR="00161672" w:rsidRPr="00161672" w:rsidRDefault="00161672" w:rsidP="00161672">
            <w:pPr>
              <w:pStyle w:val="a3"/>
              <w:spacing w:after="0" w:line="221" w:lineRule="auto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2"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140</w:t>
            </w:r>
          </w:p>
        </w:tc>
        <w:tc>
          <w:tcPr>
            <w:tcW w:w="1559" w:type="dxa"/>
            <w:gridSpan w:val="2"/>
          </w:tcPr>
          <w:p w:rsidR="00161672" w:rsidRPr="00161672" w:rsidRDefault="00161672" w:rsidP="0016167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195</w:t>
            </w:r>
          </w:p>
        </w:tc>
        <w:tc>
          <w:tcPr>
            <w:tcW w:w="2925" w:type="dxa"/>
            <w:gridSpan w:val="2"/>
          </w:tcPr>
          <w:p w:rsidR="00161672" w:rsidRPr="00161672" w:rsidRDefault="00161672" w:rsidP="00161672">
            <w:pPr>
              <w:pStyle w:val="a3"/>
              <w:spacing w:after="0" w:line="221" w:lineRule="auto"/>
              <w:jc w:val="center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</w:p>
        </w:tc>
      </w:tr>
      <w:tr w:rsidR="00161672" w:rsidRPr="00161672" w:rsidTr="00161672">
        <w:tc>
          <w:tcPr>
            <w:tcW w:w="709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161672" w:rsidRPr="00161672" w:rsidRDefault="00161672" w:rsidP="00161672">
            <w:pPr>
              <w:pStyle w:val="a3"/>
              <w:spacing w:before="0" w:beforeAutospacing="0" w:after="0" w:line="228" w:lineRule="auto"/>
              <w:ind w:firstLine="567"/>
              <w:jc w:val="both"/>
              <w:rPr>
                <w:rFonts w:eastAsia="NSimSun"/>
                <w:kern w:val="2"/>
                <w:sz w:val="20"/>
                <w:szCs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szCs w:val="20"/>
                <w:lang w:eastAsia="zh-CN"/>
              </w:rPr>
              <w:t>&lt;*&gt; Используется для предварительных расчетов количества и мощности отдельных объектов системы водоотведения. Задачи развития системы водоотведения решаются в схемах водоотведения, разрабатываемых и утверждаемых органами местного самоуправления сельских поселений.</w:t>
            </w:r>
          </w:p>
        </w:tc>
      </w:tr>
    </w:tbl>
    <w:p w:rsidR="00161672" w:rsidRPr="00161672" w:rsidRDefault="00161672" w:rsidP="00161672">
      <w:pPr>
        <w:jc w:val="center"/>
        <w:rPr>
          <w:b/>
          <w:bCs/>
          <w:sz w:val="20"/>
        </w:rPr>
      </w:pPr>
    </w:p>
    <w:p w:rsidR="00161672" w:rsidRPr="00161672" w:rsidRDefault="00161672" w:rsidP="00161672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11" w:name="__RefHeading___Toc27797_3578142504"/>
      <w:bookmarkStart w:id="12" w:name="__RefHeading___Toc27799_3578142504"/>
      <w:bookmarkEnd w:id="11"/>
      <w:bookmarkEnd w:id="12"/>
      <w:r w:rsidRPr="00161672">
        <w:rPr>
          <w:rFonts w:ascii="Times New Roman" w:hAnsi="Times New Roman" w:cs="Times New Roman"/>
          <w:sz w:val="20"/>
          <w:szCs w:val="20"/>
        </w:rPr>
        <w:t>1.4. Объекты в области культуры и досуга</w:t>
      </w:r>
    </w:p>
    <w:p w:rsidR="00161672" w:rsidRPr="00161672" w:rsidRDefault="00161672" w:rsidP="00161672">
      <w:pPr>
        <w:pStyle w:val="ab"/>
        <w:spacing w:after="0"/>
        <w:rPr>
          <w:rFonts w:cs="Times New Roman"/>
          <w:sz w:val="20"/>
          <w:szCs w:val="20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7"/>
        <w:gridCol w:w="1958"/>
        <w:gridCol w:w="1241"/>
        <w:gridCol w:w="1637"/>
        <w:gridCol w:w="2367"/>
      </w:tblGrid>
      <w:tr w:rsidR="00161672" w:rsidRPr="00161672" w:rsidTr="00161672">
        <w:trPr>
          <w:trHeight w:val="533"/>
        </w:trPr>
        <w:tc>
          <w:tcPr>
            <w:tcW w:w="709" w:type="dxa"/>
            <w:vMerge w:val="restart"/>
          </w:tcPr>
          <w:p w:rsidR="00161672" w:rsidRPr="00161672" w:rsidRDefault="00161672" w:rsidP="00161672">
            <w:p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№ п/п</w:t>
            </w:r>
          </w:p>
        </w:tc>
        <w:tc>
          <w:tcPr>
            <w:tcW w:w="1977" w:type="dxa"/>
            <w:vMerge w:val="restart"/>
          </w:tcPr>
          <w:p w:rsidR="00161672" w:rsidRPr="00161672" w:rsidRDefault="00161672" w:rsidP="00161672">
            <w:p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Наименование </w:t>
            </w:r>
          </w:p>
          <w:p w:rsidR="00161672" w:rsidRPr="00161672" w:rsidRDefault="00161672" w:rsidP="00161672">
            <w:p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объекта </w:t>
            </w:r>
          </w:p>
          <w:p w:rsidR="00161672" w:rsidRPr="00161672" w:rsidRDefault="00161672" w:rsidP="00161672">
            <w:p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3199" w:type="dxa"/>
            <w:gridSpan w:val="2"/>
          </w:tcPr>
          <w:p w:rsidR="00161672" w:rsidRPr="00161672" w:rsidRDefault="00161672" w:rsidP="00161672">
            <w:p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4004" w:type="dxa"/>
            <w:gridSpan w:val="2"/>
          </w:tcPr>
          <w:p w:rsidR="00161672" w:rsidRPr="00161672" w:rsidRDefault="00161672" w:rsidP="00161672">
            <w:p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161672" w:rsidRPr="00161672" w:rsidTr="00161672">
        <w:trPr>
          <w:trHeight w:val="532"/>
        </w:trPr>
        <w:tc>
          <w:tcPr>
            <w:tcW w:w="709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977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958" w:type="dxa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единица</w:t>
            </w:r>
          </w:p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измерения</w:t>
            </w:r>
          </w:p>
        </w:tc>
        <w:tc>
          <w:tcPr>
            <w:tcW w:w="1241" w:type="dxa"/>
          </w:tcPr>
          <w:p w:rsidR="00161672" w:rsidRPr="00161672" w:rsidRDefault="00161672" w:rsidP="00161672">
            <w:p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величина</w:t>
            </w:r>
          </w:p>
        </w:tc>
        <w:tc>
          <w:tcPr>
            <w:tcW w:w="1637" w:type="dxa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единица</w:t>
            </w:r>
          </w:p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измерения</w:t>
            </w:r>
          </w:p>
        </w:tc>
        <w:tc>
          <w:tcPr>
            <w:tcW w:w="2367" w:type="dxa"/>
          </w:tcPr>
          <w:p w:rsidR="00161672" w:rsidRPr="00161672" w:rsidRDefault="00161672" w:rsidP="00161672">
            <w:p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величина</w:t>
            </w:r>
          </w:p>
        </w:tc>
      </w:tr>
    </w:tbl>
    <w:p w:rsidR="00161672" w:rsidRPr="00161672" w:rsidRDefault="00161672" w:rsidP="00161672">
      <w:pPr>
        <w:rPr>
          <w:sz w:val="20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7"/>
        <w:gridCol w:w="1958"/>
        <w:gridCol w:w="139"/>
        <w:gridCol w:w="1102"/>
        <w:gridCol w:w="1637"/>
        <w:gridCol w:w="2367"/>
      </w:tblGrid>
      <w:tr w:rsidR="00161672" w:rsidRPr="00161672" w:rsidTr="00161672">
        <w:trPr>
          <w:trHeight w:val="23"/>
        </w:trPr>
        <w:tc>
          <w:tcPr>
            <w:tcW w:w="709" w:type="dxa"/>
          </w:tcPr>
          <w:p w:rsidR="00161672" w:rsidRPr="00161672" w:rsidRDefault="00161672" w:rsidP="00161672">
            <w:pPr>
              <w:spacing w:line="228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</w:t>
            </w:r>
          </w:p>
        </w:tc>
        <w:tc>
          <w:tcPr>
            <w:tcW w:w="1977" w:type="dxa"/>
          </w:tcPr>
          <w:p w:rsidR="00161672" w:rsidRPr="00161672" w:rsidRDefault="00161672" w:rsidP="00161672">
            <w:p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2</w:t>
            </w:r>
          </w:p>
        </w:tc>
        <w:tc>
          <w:tcPr>
            <w:tcW w:w="1958" w:type="dxa"/>
          </w:tcPr>
          <w:p w:rsidR="00161672" w:rsidRPr="00161672" w:rsidRDefault="00161672" w:rsidP="00161672">
            <w:p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3</w:t>
            </w:r>
          </w:p>
        </w:tc>
        <w:tc>
          <w:tcPr>
            <w:tcW w:w="1241" w:type="dxa"/>
            <w:gridSpan w:val="2"/>
          </w:tcPr>
          <w:p w:rsidR="00161672" w:rsidRPr="00161672" w:rsidRDefault="00161672" w:rsidP="00161672">
            <w:p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4</w:t>
            </w:r>
          </w:p>
        </w:tc>
        <w:tc>
          <w:tcPr>
            <w:tcW w:w="1637" w:type="dxa"/>
          </w:tcPr>
          <w:p w:rsidR="00161672" w:rsidRPr="00161672" w:rsidRDefault="00161672" w:rsidP="00161672">
            <w:p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5</w:t>
            </w:r>
          </w:p>
        </w:tc>
        <w:tc>
          <w:tcPr>
            <w:tcW w:w="2367" w:type="dxa"/>
          </w:tcPr>
          <w:p w:rsidR="00161672" w:rsidRPr="00161672" w:rsidRDefault="00161672" w:rsidP="00161672">
            <w:p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6</w:t>
            </w:r>
          </w:p>
        </w:tc>
      </w:tr>
      <w:tr w:rsidR="00161672" w:rsidRPr="00161672" w:rsidTr="00161672">
        <w:trPr>
          <w:trHeight w:val="23"/>
        </w:trPr>
        <w:tc>
          <w:tcPr>
            <w:tcW w:w="709" w:type="dxa"/>
          </w:tcPr>
          <w:p w:rsidR="00161672" w:rsidRPr="00161672" w:rsidRDefault="00161672" w:rsidP="00161672">
            <w:pPr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b/>
                <w:bCs/>
                <w:kern w:val="2"/>
                <w:sz w:val="20"/>
                <w:lang w:eastAsia="zh-CN"/>
              </w:rPr>
              <w:t>1</w:t>
            </w:r>
          </w:p>
        </w:tc>
        <w:tc>
          <w:tcPr>
            <w:tcW w:w="9180" w:type="dxa"/>
            <w:gridSpan w:val="6"/>
          </w:tcPr>
          <w:p w:rsidR="00161672" w:rsidRPr="00161672" w:rsidRDefault="00161672" w:rsidP="00161672">
            <w:pPr>
              <w:tabs>
                <w:tab w:val="left" w:pos="1080"/>
              </w:tabs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b/>
                <w:bCs/>
                <w:kern w:val="2"/>
                <w:sz w:val="20"/>
                <w:lang w:eastAsia="zh-CN"/>
              </w:rPr>
              <w:t>Объекты местного значения сельского поселения</w:t>
            </w:r>
          </w:p>
        </w:tc>
      </w:tr>
      <w:tr w:rsidR="00161672" w:rsidRPr="00161672" w:rsidTr="00161672">
        <w:trPr>
          <w:trHeight w:val="23"/>
        </w:trPr>
        <w:tc>
          <w:tcPr>
            <w:tcW w:w="709" w:type="dxa"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1.1</w:t>
            </w:r>
          </w:p>
        </w:tc>
        <w:tc>
          <w:tcPr>
            <w:tcW w:w="9180" w:type="dxa"/>
            <w:gridSpan w:val="6"/>
          </w:tcPr>
          <w:p w:rsidR="00161672" w:rsidRPr="00161672" w:rsidRDefault="00161672" w:rsidP="00161672">
            <w:pPr>
              <w:tabs>
                <w:tab w:val="left" w:pos="1080"/>
              </w:tabs>
              <w:rPr>
                <w:rFonts w:eastAsia="NSimSun"/>
                <w:i/>
                <w:iCs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i/>
                <w:iCs/>
                <w:kern w:val="2"/>
                <w:sz w:val="20"/>
                <w:lang w:eastAsia="zh-CN"/>
              </w:rPr>
              <w:t>Библиотеки</w:t>
            </w:r>
          </w:p>
        </w:tc>
      </w:tr>
      <w:tr w:rsidR="00161672" w:rsidRPr="00161672" w:rsidTr="00161672">
        <w:trPr>
          <w:trHeight w:val="23"/>
        </w:trPr>
        <w:tc>
          <w:tcPr>
            <w:tcW w:w="709" w:type="dxa"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1.1.1</w:t>
            </w:r>
          </w:p>
        </w:tc>
        <w:tc>
          <w:tcPr>
            <w:tcW w:w="1977" w:type="dxa"/>
          </w:tcPr>
          <w:p w:rsidR="00161672" w:rsidRPr="00161672" w:rsidRDefault="00161672" w:rsidP="00161672">
            <w:pPr>
              <w:pStyle w:val="ConsPlusNormal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Общедоступная библиотека с детским отделением</w:t>
            </w:r>
          </w:p>
        </w:tc>
        <w:tc>
          <w:tcPr>
            <w:tcW w:w="2097" w:type="dxa"/>
            <w:gridSpan w:val="2"/>
          </w:tcPr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к</w:t>
            </w:r>
            <w:r w:rsidRPr="00161672">
              <w:rPr>
                <w:sz w:val="20"/>
                <w:szCs w:val="20"/>
              </w:rPr>
              <w:t xml:space="preserve">оличество </w:t>
            </w:r>
            <w:r w:rsidRPr="00161672">
              <w:rPr>
                <w:rFonts w:eastAsia="NSimSun"/>
                <w:sz w:val="20"/>
                <w:szCs w:val="20"/>
              </w:rPr>
              <w:t>(объект)</w:t>
            </w:r>
            <w:r w:rsidRPr="00161672">
              <w:rPr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161672">
              <w:rPr>
                <w:sz w:val="20"/>
                <w:szCs w:val="20"/>
              </w:rPr>
              <w:t>административ-ный</w:t>
            </w:r>
            <w:proofErr w:type="spellEnd"/>
            <w:proofErr w:type="gramEnd"/>
            <w:r w:rsidRPr="00161672">
              <w:rPr>
                <w:sz w:val="20"/>
                <w:szCs w:val="20"/>
              </w:rPr>
              <w:t xml:space="preserve"> центр сельского поселения</w:t>
            </w:r>
          </w:p>
        </w:tc>
        <w:tc>
          <w:tcPr>
            <w:tcW w:w="1102" w:type="dxa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</w:t>
            </w:r>
          </w:p>
        </w:tc>
        <w:tc>
          <w:tcPr>
            <w:tcW w:w="1637" w:type="dxa"/>
            <w:vMerge w:val="restart"/>
          </w:tcPr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транспортная доступность, </w:t>
            </w:r>
          </w:p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мин.</w:t>
            </w:r>
          </w:p>
        </w:tc>
        <w:tc>
          <w:tcPr>
            <w:tcW w:w="2367" w:type="dxa"/>
            <w:vMerge w:val="restart"/>
          </w:tcPr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30</w:t>
            </w:r>
          </w:p>
        </w:tc>
      </w:tr>
      <w:tr w:rsidR="00161672" w:rsidRPr="00161672" w:rsidTr="00161672">
        <w:trPr>
          <w:trHeight w:val="7"/>
        </w:trPr>
        <w:tc>
          <w:tcPr>
            <w:tcW w:w="709" w:type="dxa"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1.1.2</w:t>
            </w:r>
          </w:p>
        </w:tc>
        <w:tc>
          <w:tcPr>
            <w:tcW w:w="1977" w:type="dxa"/>
          </w:tcPr>
          <w:p w:rsidR="00161672" w:rsidRPr="00161672" w:rsidRDefault="00161672" w:rsidP="00161672">
            <w:pPr>
              <w:pStyle w:val="ConsPlusNormal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Точка доступа к полнотекстовым </w:t>
            </w:r>
            <w:proofErr w:type="spellStart"/>
            <w:proofErr w:type="gramStart"/>
            <w:r w:rsidRPr="00161672">
              <w:rPr>
                <w:sz w:val="20"/>
                <w:szCs w:val="20"/>
              </w:rPr>
              <w:t>информацион-ным</w:t>
            </w:r>
            <w:proofErr w:type="spellEnd"/>
            <w:proofErr w:type="gramEnd"/>
            <w:r w:rsidRPr="00161672">
              <w:rPr>
                <w:sz w:val="20"/>
                <w:szCs w:val="20"/>
              </w:rPr>
              <w:t xml:space="preserve"> ресурсам</w:t>
            </w:r>
          </w:p>
        </w:tc>
        <w:tc>
          <w:tcPr>
            <w:tcW w:w="2097" w:type="dxa"/>
            <w:gridSpan w:val="2"/>
          </w:tcPr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количество </w:t>
            </w:r>
            <w:r w:rsidRPr="00161672">
              <w:rPr>
                <w:rFonts w:eastAsia="NSimSun"/>
                <w:sz w:val="20"/>
                <w:szCs w:val="20"/>
              </w:rPr>
              <w:t xml:space="preserve">(объект) </w:t>
            </w:r>
            <w:r w:rsidRPr="00161672">
              <w:rPr>
                <w:sz w:val="20"/>
                <w:szCs w:val="20"/>
              </w:rPr>
              <w:t xml:space="preserve">на </w:t>
            </w:r>
            <w:proofErr w:type="spellStart"/>
            <w:proofErr w:type="gramStart"/>
            <w:r w:rsidRPr="00161672">
              <w:rPr>
                <w:sz w:val="20"/>
                <w:szCs w:val="20"/>
              </w:rPr>
              <w:t>административ-ный</w:t>
            </w:r>
            <w:proofErr w:type="spellEnd"/>
            <w:proofErr w:type="gramEnd"/>
            <w:r w:rsidRPr="00161672">
              <w:rPr>
                <w:sz w:val="20"/>
                <w:szCs w:val="20"/>
              </w:rPr>
              <w:t xml:space="preserve"> центр сельского поселения</w:t>
            </w:r>
          </w:p>
        </w:tc>
        <w:tc>
          <w:tcPr>
            <w:tcW w:w="1102" w:type="dxa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</w:t>
            </w:r>
          </w:p>
        </w:tc>
        <w:tc>
          <w:tcPr>
            <w:tcW w:w="1637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367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rPr>
          <w:trHeight w:val="3"/>
        </w:trPr>
        <w:tc>
          <w:tcPr>
            <w:tcW w:w="709" w:type="dxa"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lastRenderedPageBreak/>
              <w:t>1.1.3</w:t>
            </w:r>
          </w:p>
        </w:tc>
        <w:tc>
          <w:tcPr>
            <w:tcW w:w="1977" w:type="dxa"/>
          </w:tcPr>
          <w:p w:rsidR="00161672" w:rsidRPr="00161672" w:rsidRDefault="00161672" w:rsidP="00161672">
            <w:pPr>
              <w:pStyle w:val="ConsPlusNormal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Филиал общедоступных библиотек с детским отделением</w:t>
            </w:r>
          </w:p>
        </w:tc>
        <w:tc>
          <w:tcPr>
            <w:tcW w:w="2097" w:type="dxa"/>
            <w:gridSpan w:val="2"/>
          </w:tcPr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количество </w:t>
            </w:r>
            <w:r w:rsidRPr="00161672">
              <w:rPr>
                <w:rFonts w:eastAsia="NSimSun"/>
                <w:sz w:val="20"/>
                <w:szCs w:val="20"/>
              </w:rPr>
              <w:t>(объект)</w:t>
            </w:r>
            <w:r w:rsidRPr="00161672">
              <w:rPr>
                <w:sz w:val="20"/>
                <w:szCs w:val="20"/>
              </w:rPr>
              <w:t xml:space="preserve"> </w:t>
            </w:r>
          </w:p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 на 1 тыс. чел.</w:t>
            </w:r>
          </w:p>
        </w:tc>
        <w:tc>
          <w:tcPr>
            <w:tcW w:w="1637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367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rPr>
          <w:trHeight w:val="23"/>
        </w:trPr>
        <w:tc>
          <w:tcPr>
            <w:tcW w:w="709" w:type="dxa"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1.2</w:t>
            </w:r>
          </w:p>
        </w:tc>
        <w:tc>
          <w:tcPr>
            <w:tcW w:w="9180" w:type="dxa"/>
            <w:gridSpan w:val="6"/>
          </w:tcPr>
          <w:p w:rsidR="00161672" w:rsidRPr="00161672" w:rsidRDefault="00161672" w:rsidP="00161672">
            <w:pPr>
              <w:pStyle w:val="ConsPlusNormal"/>
              <w:rPr>
                <w:rFonts w:eastAsia="NSimSun"/>
                <w:i/>
                <w:iCs/>
                <w:sz w:val="20"/>
                <w:szCs w:val="20"/>
              </w:rPr>
            </w:pPr>
            <w:r w:rsidRPr="00161672">
              <w:rPr>
                <w:rFonts w:eastAsia="NSimSun"/>
                <w:i/>
                <w:iCs/>
                <w:sz w:val="20"/>
                <w:szCs w:val="20"/>
              </w:rPr>
              <w:t>Учреждения культуры клубного типа</w:t>
            </w:r>
          </w:p>
        </w:tc>
      </w:tr>
      <w:tr w:rsidR="00161672" w:rsidRPr="00161672" w:rsidTr="00161672">
        <w:trPr>
          <w:trHeight w:val="23"/>
        </w:trPr>
        <w:tc>
          <w:tcPr>
            <w:tcW w:w="709" w:type="dxa"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1.2.1</w:t>
            </w:r>
          </w:p>
        </w:tc>
        <w:tc>
          <w:tcPr>
            <w:tcW w:w="1977" w:type="dxa"/>
          </w:tcPr>
          <w:p w:rsidR="00161672" w:rsidRPr="00161672" w:rsidRDefault="00161672" w:rsidP="00161672">
            <w:pPr>
              <w:pStyle w:val="ConsPlusNormal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Дом культуры</w:t>
            </w:r>
          </w:p>
        </w:tc>
        <w:tc>
          <w:tcPr>
            <w:tcW w:w="2097" w:type="dxa"/>
            <w:gridSpan w:val="2"/>
          </w:tcPr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к</w:t>
            </w:r>
            <w:r w:rsidRPr="00161672">
              <w:rPr>
                <w:sz w:val="20"/>
                <w:szCs w:val="20"/>
              </w:rPr>
              <w:t xml:space="preserve">оличество </w:t>
            </w:r>
            <w:r w:rsidRPr="00161672">
              <w:rPr>
                <w:rFonts w:eastAsia="NSimSun"/>
                <w:sz w:val="20"/>
                <w:szCs w:val="20"/>
              </w:rPr>
              <w:t>(объект)</w:t>
            </w:r>
            <w:r w:rsidRPr="00161672">
              <w:rPr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161672">
              <w:rPr>
                <w:sz w:val="20"/>
                <w:szCs w:val="20"/>
              </w:rPr>
              <w:t>административ-ный</w:t>
            </w:r>
            <w:proofErr w:type="spellEnd"/>
            <w:proofErr w:type="gramEnd"/>
            <w:r w:rsidRPr="00161672">
              <w:rPr>
                <w:sz w:val="20"/>
                <w:szCs w:val="20"/>
              </w:rPr>
              <w:t xml:space="preserve"> центр сельского поселения</w:t>
            </w:r>
          </w:p>
        </w:tc>
        <w:tc>
          <w:tcPr>
            <w:tcW w:w="1102" w:type="dxa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</w:t>
            </w:r>
          </w:p>
        </w:tc>
        <w:tc>
          <w:tcPr>
            <w:tcW w:w="1637" w:type="dxa"/>
          </w:tcPr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транспортная доступность, </w:t>
            </w:r>
          </w:p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мин.</w:t>
            </w:r>
          </w:p>
        </w:tc>
        <w:tc>
          <w:tcPr>
            <w:tcW w:w="2367" w:type="dxa"/>
          </w:tcPr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30</w:t>
            </w:r>
          </w:p>
        </w:tc>
      </w:tr>
      <w:tr w:rsidR="00161672" w:rsidRPr="00161672" w:rsidTr="00161672">
        <w:trPr>
          <w:trHeight w:val="23"/>
        </w:trPr>
        <w:tc>
          <w:tcPr>
            <w:tcW w:w="709" w:type="dxa"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1.2.2</w:t>
            </w:r>
          </w:p>
        </w:tc>
        <w:tc>
          <w:tcPr>
            <w:tcW w:w="1977" w:type="dxa"/>
          </w:tcPr>
          <w:p w:rsidR="00161672" w:rsidRPr="00161672" w:rsidRDefault="00161672" w:rsidP="00161672">
            <w:pPr>
              <w:pStyle w:val="ConsPlusNormal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Филиал сельского дома культуры</w:t>
            </w:r>
          </w:p>
        </w:tc>
        <w:tc>
          <w:tcPr>
            <w:tcW w:w="2097" w:type="dxa"/>
            <w:gridSpan w:val="2"/>
          </w:tcPr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количество </w:t>
            </w:r>
            <w:r w:rsidRPr="00161672">
              <w:rPr>
                <w:rFonts w:eastAsia="NSimSun"/>
                <w:sz w:val="20"/>
                <w:szCs w:val="20"/>
              </w:rPr>
              <w:t xml:space="preserve">(объект) </w:t>
            </w:r>
          </w:p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1 </w:t>
            </w:r>
            <w:proofErr w:type="gramStart"/>
            <w:r w:rsidRPr="00161672">
              <w:rPr>
                <w:rFonts w:eastAsia="NSimSun"/>
                <w:kern w:val="2"/>
                <w:sz w:val="20"/>
                <w:lang w:eastAsia="zh-CN"/>
              </w:rPr>
              <w:t>на  1</w:t>
            </w:r>
            <w:proofErr w:type="gramEnd"/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тыс. чел.</w:t>
            </w:r>
          </w:p>
        </w:tc>
        <w:tc>
          <w:tcPr>
            <w:tcW w:w="4004" w:type="dxa"/>
            <w:gridSpan w:val="2"/>
          </w:tcPr>
          <w:p w:rsidR="00161672" w:rsidRPr="00161672" w:rsidRDefault="00161672" w:rsidP="00161672">
            <w:p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не нормируется</w:t>
            </w:r>
          </w:p>
        </w:tc>
      </w:tr>
    </w:tbl>
    <w:p w:rsidR="00161672" w:rsidRPr="00161672" w:rsidRDefault="00161672" w:rsidP="00161672">
      <w:pPr>
        <w:spacing w:line="257" w:lineRule="auto"/>
        <w:jc w:val="center"/>
        <w:rPr>
          <w:sz w:val="20"/>
        </w:rPr>
      </w:pPr>
    </w:p>
    <w:p w:rsidR="00161672" w:rsidRPr="00161672" w:rsidRDefault="00161672" w:rsidP="00161672">
      <w:pPr>
        <w:pStyle w:val="21"/>
        <w:numPr>
          <w:ilvl w:val="1"/>
          <w:numId w:val="3"/>
        </w:numPr>
        <w:spacing w:before="0" w:after="0" w:line="257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13" w:name="__RefHeading___Toc27801_3578142504"/>
      <w:bookmarkEnd w:id="13"/>
      <w:r w:rsidRPr="00161672">
        <w:rPr>
          <w:rFonts w:ascii="Times New Roman" w:hAnsi="Times New Roman" w:cs="Times New Roman"/>
          <w:sz w:val="20"/>
          <w:szCs w:val="20"/>
        </w:rPr>
        <w:t>1.5. Объекты в области физической культуры и спорта</w:t>
      </w:r>
    </w:p>
    <w:p w:rsidR="00161672" w:rsidRPr="00161672" w:rsidRDefault="00161672" w:rsidP="00161672">
      <w:pPr>
        <w:pStyle w:val="ab"/>
        <w:spacing w:after="0" w:line="257" w:lineRule="auto"/>
        <w:rPr>
          <w:rFonts w:cs="Times New Roman"/>
          <w:sz w:val="20"/>
          <w:szCs w:val="20"/>
        </w:rPr>
      </w:pPr>
    </w:p>
    <w:tbl>
      <w:tblPr>
        <w:tblW w:w="99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8"/>
        <w:gridCol w:w="2667"/>
        <w:gridCol w:w="1623"/>
        <w:gridCol w:w="1417"/>
        <w:gridCol w:w="1843"/>
        <w:gridCol w:w="1719"/>
      </w:tblGrid>
      <w:tr w:rsidR="00161672" w:rsidRPr="00161672" w:rsidTr="00161672">
        <w:trPr>
          <w:trHeight w:val="533"/>
        </w:trPr>
        <w:tc>
          <w:tcPr>
            <w:tcW w:w="638" w:type="dxa"/>
            <w:vMerge w:val="restart"/>
          </w:tcPr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№ п/п</w:t>
            </w:r>
          </w:p>
        </w:tc>
        <w:tc>
          <w:tcPr>
            <w:tcW w:w="2667" w:type="dxa"/>
            <w:vMerge w:val="restart"/>
          </w:tcPr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Наименование </w:t>
            </w:r>
          </w:p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объекта </w:t>
            </w:r>
          </w:p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3040" w:type="dxa"/>
            <w:gridSpan w:val="2"/>
          </w:tcPr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562" w:type="dxa"/>
            <w:gridSpan w:val="2"/>
          </w:tcPr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161672" w:rsidRPr="00161672" w:rsidTr="00161672">
        <w:trPr>
          <w:trHeight w:val="532"/>
        </w:trPr>
        <w:tc>
          <w:tcPr>
            <w:tcW w:w="638" w:type="dxa"/>
            <w:vMerge/>
          </w:tcPr>
          <w:p w:rsidR="00161672" w:rsidRPr="00161672" w:rsidRDefault="00161672" w:rsidP="00161672">
            <w:pPr>
              <w:spacing w:line="257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667" w:type="dxa"/>
            <w:vMerge/>
          </w:tcPr>
          <w:p w:rsidR="00161672" w:rsidRPr="00161672" w:rsidRDefault="00161672" w:rsidP="00161672">
            <w:pPr>
              <w:spacing w:line="257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623" w:type="dxa"/>
          </w:tcPr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единица</w:t>
            </w:r>
          </w:p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измерения</w:t>
            </w:r>
          </w:p>
        </w:tc>
        <w:tc>
          <w:tcPr>
            <w:tcW w:w="1417" w:type="dxa"/>
          </w:tcPr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величина</w:t>
            </w:r>
          </w:p>
        </w:tc>
        <w:tc>
          <w:tcPr>
            <w:tcW w:w="1843" w:type="dxa"/>
          </w:tcPr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единица</w:t>
            </w:r>
          </w:p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измерения</w:t>
            </w:r>
          </w:p>
        </w:tc>
        <w:tc>
          <w:tcPr>
            <w:tcW w:w="1719" w:type="dxa"/>
          </w:tcPr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величина</w:t>
            </w:r>
          </w:p>
        </w:tc>
      </w:tr>
    </w:tbl>
    <w:p w:rsidR="00161672" w:rsidRPr="00161672" w:rsidRDefault="00161672" w:rsidP="00161672">
      <w:pPr>
        <w:rPr>
          <w:sz w:val="20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2667"/>
        <w:gridCol w:w="1623"/>
        <w:gridCol w:w="577"/>
        <w:gridCol w:w="840"/>
        <w:gridCol w:w="1843"/>
        <w:gridCol w:w="347"/>
        <w:gridCol w:w="1212"/>
      </w:tblGrid>
      <w:tr w:rsidR="00161672" w:rsidRPr="00161672" w:rsidTr="00161672">
        <w:trPr>
          <w:trHeight w:val="23"/>
        </w:trPr>
        <w:tc>
          <w:tcPr>
            <w:tcW w:w="638" w:type="dxa"/>
          </w:tcPr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</w:t>
            </w:r>
          </w:p>
        </w:tc>
        <w:tc>
          <w:tcPr>
            <w:tcW w:w="2667" w:type="dxa"/>
          </w:tcPr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2</w:t>
            </w:r>
          </w:p>
        </w:tc>
        <w:tc>
          <w:tcPr>
            <w:tcW w:w="1623" w:type="dxa"/>
          </w:tcPr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3</w:t>
            </w:r>
          </w:p>
        </w:tc>
        <w:tc>
          <w:tcPr>
            <w:tcW w:w="1417" w:type="dxa"/>
            <w:gridSpan w:val="2"/>
          </w:tcPr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4</w:t>
            </w:r>
          </w:p>
        </w:tc>
        <w:tc>
          <w:tcPr>
            <w:tcW w:w="1843" w:type="dxa"/>
          </w:tcPr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5</w:t>
            </w:r>
          </w:p>
        </w:tc>
        <w:tc>
          <w:tcPr>
            <w:tcW w:w="1559" w:type="dxa"/>
            <w:gridSpan w:val="2"/>
          </w:tcPr>
          <w:p w:rsidR="00161672" w:rsidRPr="00161672" w:rsidRDefault="00161672" w:rsidP="00161672">
            <w:pPr>
              <w:spacing w:line="257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6</w:t>
            </w:r>
          </w:p>
        </w:tc>
      </w:tr>
      <w:tr w:rsidR="00161672" w:rsidRPr="00161672" w:rsidTr="00161672">
        <w:trPr>
          <w:trHeight w:val="23"/>
        </w:trPr>
        <w:tc>
          <w:tcPr>
            <w:tcW w:w="638" w:type="dxa"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b/>
                <w:bCs/>
                <w:kern w:val="2"/>
                <w:sz w:val="20"/>
                <w:lang w:eastAsia="zh-CN"/>
              </w:rPr>
              <w:t>1</w:t>
            </w:r>
          </w:p>
        </w:tc>
        <w:tc>
          <w:tcPr>
            <w:tcW w:w="9109" w:type="dxa"/>
            <w:gridSpan w:val="7"/>
          </w:tcPr>
          <w:p w:rsidR="00161672" w:rsidRPr="00161672" w:rsidRDefault="00161672" w:rsidP="00161672">
            <w:pPr>
              <w:tabs>
                <w:tab w:val="left" w:pos="1080"/>
              </w:tabs>
              <w:spacing w:line="230" w:lineRule="auto"/>
              <w:jc w:val="both"/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b/>
                <w:bCs/>
                <w:kern w:val="2"/>
                <w:sz w:val="20"/>
                <w:lang w:eastAsia="zh-CN"/>
              </w:rPr>
              <w:t>Объекты местного значения сельского поселения</w:t>
            </w:r>
          </w:p>
        </w:tc>
      </w:tr>
      <w:tr w:rsidR="00161672" w:rsidRPr="00161672" w:rsidTr="00161672">
        <w:trPr>
          <w:trHeight w:val="415"/>
        </w:trPr>
        <w:tc>
          <w:tcPr>
            <w:tcW w:w="638" w:type="dxa"/>
            <w:vMerge w:val="restart"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1.1</w:t>
            </w: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667" w:type="dxa"/>
          </w:tcPr>
          <w:p w:rsidR="00161672" w:rsidRPr="00161672" w:rsidRDefault="00161672" w:rsidP="00161672">
            <w:pPr>
              <w:pStyle w:val="ConsPlusNormal"/>
              <w:spacing w:line="230" w:lineRule="auto"/>
              <w:rPr>
                <w:rFonts w:eastAsia="NSimSun"/>
                <w:sz w:val="20"/>
                <w:szCs w:val="20"/>
              </w:rPr>
            </w:pPr>
            <w:r w:rsidRPr="00161672">
              <w:rPr>
                <w:rFonts w:eastAsia="NSimSun"/>
                <w:sz w:val="20"/>
                <w:szCs w:val="20"/>
              </w:rPr>
              <w:t>Плоскостное спортивное сооружение (в том числе спортивные (игровые) площадки; спортивные поля, включая футбольные поля)</w:t>
            </w:r>
          </w:p>
        </w:tc>
        <w:tc>
          <w:tcPr>
            <w:tcW w:w="2200" w:type="dxa"/>
            <w:gridSpan w:val="2"/>
          </w:tcPr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общая площадь </w:t>
            </w:r>
            <w:r w:rsidRPr="00161672">
              <w:rPr>
                <w:rFonts w:eastAsia="NSimSun"/>
                <w:kern w:val="2"/>
                <w:sz w:val="20"/>
                <w:lang w:eastAsia="zh-CN"/>
              </w:rPr>
              <w:br/>
              <w:t>на 1000 человек, кв. м</w:t>
            </w:r>
          </w:p>
        </w:tc>
        <w:tc>
          <w:tcPr>
            <w:tcW w:w="840" w:type="dxa"/>
          </w:tcPr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1,95 тыс.</w:t>
            </w:r>
          </w:p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</w:p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</w:p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т</w:t>
            </w:r>
            <w:r w:rsidRPr="00161672">
              <w:rPr>
                <w:sz w:val="20"/>
                <w:szCs w:val="20"/>
              </w:rPr>
              <w:t>ранспортная доступность, мин.</w:t>
            </w:r>
          </w:p>
        </w:tc>
        <w:tc>
          <w:tcPr>
            <w:tcW w:w="1212" w:type="dxa"/>
            <w:vMerge w:val="restart"/>
          </w:tcPr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30</w:t>
            </w: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rPr>
          <w:trHeight w:val="1331"/>
        </w:trPr>
        <w:tc>
          <w:tcPr>
            <w:tcW w:w="638" w:type="dxa"/>
            <w:vMerge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667" w:type="dxa"/>
          </w:tcPr>
          <w:p w:rsidR="00161672" w:rsidRPr="00161672" w:rsidRDefault="00161672" w:rsidP="00161672">
            <w:pPr>
              <w:pStyle w:val="ConsPlusNormal"/>
              <w:spacing w:line="230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- в</w:t>
            </w:r>
            <w:r w:rsidRPr="00161672">
              <w:rPr>
                <w:sz w:val="20"/>
                <w:szCs w:val="20"/>
              </w:rPr>
              <w:t xml:space="preserve"> муниципальных единицах, объединяющих от 280 до </w:t>
            </w:r>
            <w:r w:rsidRPr="00161672">
              <w:rPr>
                <w:sz w:val="20"/>
                <w:szCs w:val="20"/>
                <w:lang w:eastAsia="ru-RU"/>
              </w:rPr>
              <w:t>12</w:t>
            </w:r>
            <w:r w:rsidRPr="00161672">
              <w:rPr>
                <w:sz w:val="20"/>
                <w:szCs w:val="20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  <w:lang w:eastAsia="ru-RU"/>
              </w:rPr>
            </w:pPr>
            <w:r w:rsidRPr="00161672">
              <w:rPr>
                <w:sz w:val="20"/>
                <w:szCs w:val="20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1</w:t>
            </w:r>
          </w:p>
        </w:tc>
        <w:tc>
          <w:tcPr>
            <w:tcW w:w="2190" w:type="dxa"/>
            <w:gridSpan w:val="2"/>
            <w:vMerge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212" w:type="dxa"/>
            <w:vMerge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rPr>
          <w:trHeight w:val="2"/>
        </w:trPr>
        <w:tc>
          <w:tcPr>
            <w:tcW w:w="638" w:type="dxa"/>
            <w:vMerge w:val="restart"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1.2</w:t>
            </w:r>
          </w:p>
        </w:tc>
        <w:tc>
          <w:tcPr>
            <w:tcW w:w="2667" w:type="dxa"/>
          </w:tcPr>
          <w:p w:rsidR="00161672" w:rsidRPr="00161672" w:rsidRDefault="00161672" w:rsidP="00161672">
            <w:pPr>
              <w:pStyle w:val="ConsPlusNormal"/>
              <w:spacing w:line="230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Спортивный зал</w:t>
            </w:r>
          </w:p>
          <w:p w:rsidR="00161672" w:rsidRPr="00161672" w:rsidRDefault="00161672" w:rsidP="00161672">
            <w:pPr>
              <w:pStyle w:val="ConsPlusNormal"/>
              <w:spacing w:line="230" w:lineRule="auto"/>
              <w:rPr>
                <w:sz w:val="20"/>
                <w:szCs w:val="20"/>
              </w:rPr>
            </w:pPr>
          </w:p>
          <w:p w:rsidR="00161672" w:rsidRPr="00161672" w:rsidRDefault="00161672" w:rsidP="00161672">
            <w:pPr>
              <w:pStyle w:val="ConsPlusNormal"/>
              <w:spacing w:line="230" w:lineRule="auto"/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</w:tcPr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площадь пола на 1000 человек, </w:t>
            </w: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кв. м </w:t>
            </w:r>
          </w:p>
        </w:tc>
        <w:tc>
          <w:tcPr>
            <w:tcW w:w="840" w:type="dxa"/>
          </w:tcPr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35</w:t>
            </w:r>
          </w:p>
          <w:p w:rsidR="00161672" w:rsidRPr="00161672" w:rsidRDefault="00161672" w:rsidP="00161672">
            <w:pPr>
              <w:pStyle w:val="ConsPlusNormal"/>
              <w:widowControl w:val="0"/>
              <w:spacing w:line="230" w:lineRule="auto"/>
              <w:jc w:val="center"/>
              <w:rPr>
                <w:spacing w:val="-8"/>
                <w:sz w:val="20"/>
                <w:szCs w:val="20"/>
                <w:lang w:eastAsia="ru-RU"/>
              </w:rPr>
            </w:pPr>
          </w:p>
          <w:p w:rsidR="00161672" w:rsidRPr="00161672" w:rsidRDefault="00161672" w:rsidP="00161672">
            <w:pPr>
              <w:pStyle w:val="ConsPlusNormal"/>
              <w:widowControl w:val="0"/>
              <w:spacing w:line="230" w:lineRule="auto"/>
              <w:jc w:val="center"/>
              <w:rPr>
                <w:rFonts w:eastAsia="NSimSun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т</w:t>
            </w:r>
            <w:r w:rsidRPr="00161672">
              <w:rPr>
                <w:sz w:val="20"/>
                <w:szCs w:val="20"/>
              </w:rPr>
              <w:t>ранспортная доступность, мин.</w:t>
            </w: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212" w:type="dxa"/>
            <w:vMerge w:val="restart"/>
          </w:tcPr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30</w:t>
            </w: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rPr>
          <w:trHeight w:val="2"/>
        </w:trPr>
        <w:tc>
          <w:tcPr>
            <w:tcW w:w="638" w:type="dxa"/>
            <w:vMerge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667" w:type="dxa"/>
          </w:tcPr>
          <w:p w:rsidR="00161672" w:rsidRPr="00161672" w:rsidRDefault="00161672" w:rsidP="00161672">
            <w:pPr>
              <w:pStyle w:val="ConsPlusNormal"/>
              <w:spacing w:line="230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- в</w:t>
            </w:r>
            <w:r w:rsidRPr="00161672">
              <w:rPr>
                <w:sz w:val="20"/>
                <w:szCs w:val="20"/>
              </w:rPr>
              <w:t xml:space="preserve"> муниципальных единицах, объединяющих от 280 до </w:t>
            </w:r>
            <w:r w:rsidRPr="00161672">
              <w:rPr>
                <w:sz w:val="20"/>
                <w:szCs w:val="20"/>
                <w:lang w:eastAsia="ru-RU"/>
              </w:rPr>
              <w:t>12</w:t>
            </w:r>
            <w:r w:rsidRPr="00161672">
              <w:rPr>
                <w:sz w:val="20"/>
                <w:szCs w:val="20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  <w:lang w:eastAsia="ru-RU"/>
              </w:rPr>
            </w:pPr>
            <w:r w:rsidRPr="00161672">
              <w:rPr>
                <w:sz w:val="20"/>
                <w:szCs w:val="20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</w:t>
            </w:r>
          </w:p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</w:p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vMerge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212" w:type="dxa"/>
            <w:vMerge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rPr>
          <w:trHeight w:val="5"/>
        </w:trPr>
        <w:tc>
          <w:tcPr>
            <w:tcW w:w="638" w:type="dxa"/>
            <w:vMerge w:val="restart"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1.3</w:t>
            </w:r>
          </w:p>
        </w:tc>
        <w:tc>
          <w:tcPr>
            <w:tcW w:w="2667" w:type="dxa"/>
          </w:tcPr>
          <w:p w:rsidR="00161672" w:rsidRPr="00161672" w:rsidRDefault="00161672" w:rsidP="00161672">
            <w:pPr>
              <w:pStyle w:val="ConsPlusNormal"/>
              <w:spacing w:line="230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Спортивная площадка</w:t>
            </w:r>
          </w:p>
          <w:p w:rsidR="00161672" w:rsidRPr="00161672" w:rsidRDefault="00161672" w:rsidP="00161672">
            <w:pPr>
              <w:spacing w:line="230" w:lineRule="auto"/>
              <w:rPr>
                <w:spacing w:val="-8"/>
                <w:kern w:val="2"/>
                <w:sz w:val="20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(комплексы физкультурно-оздоровительных площадок </w:t>
            </w:r>
          </w:p>
        </w:tc>
        <w:tc>
          <w:tcPr>
            <w:tcW w:w="2200" w:type="dxa"/>
            <w:gridSpan w:val="2"/>
          </w:tcPr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 xml:space="preserve">площадь территории на 1 человека, </w:t>
            </w:r>
          </w:p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  <w:lang w:eastAsia="ru-RU"/>
              </w:rPr>
            </w:pPr>
            <w:r w:rsidRPr="00161672">
              <w:rPr>
                <w:sz w:val="20"/>
                <w:szCs w:val="20"/>
                <w:lang w:eastAsia="ru-RU"/>
              </w:rPr>
              <w:t xml:space="preserve">кв. м  </w:t>
            </w:r>
          </w:p>
        </w:tc>
        <w:tc>
          <w:tcPr>
            <w:tcW w:w="840" w:type="dxa"/>
          </w:tcPr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23</w:t>
            </w: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п</w:t>
            </w:r>
            <w:r w:rsidRPr="00161672">
              <w:rPr>
                <w:sz w:val="20"/>
                <w:szCs w:val="20"/>
              </w:rPr>
              <w:t xml:space="preserve">ешеходная доступность, </w:t>
            </w:r>
          </w:p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мин.</w:t>
            </w:r>
          </w:p>
        </w:tc>
        <w:tc>
          <w:tcPr>
            <w:tcW w:w="1212" w:type="dxa"/>
            <w:vMerge w:val="restart"/>
          </w:tcPr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30</w:t>
            </w: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30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rPr>
          <w:trHeight w:val="5"/>
        </w:trPr>
        <w:tc>
          <w:tcPr>
            <w:tcW w:w="638" w:type="dxa"/>
            <w:vMerge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667" w:type="dxa"/>
          </w:tcPr>
          <w:p w:rsidR="00161672" w:rsidRPr="00161672" w:rsidRDefault="00161672" w:rsidP="00161672">
            <w:pPr>
              <w:pStyle w:val="ConsPlusNormal"/>
              <w:spacing w:line="230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- в</w:t>
            </w:r>
            <w:r w:rsidRPr="00161672">
              <w:rPr>
                <w:sz w:val="20"/>
                <w:szCs w:val="20"/>
              </w:rPr>
              <w:t xml:space="preserve"> муниципальных единицах, объединяющих </w:t>
            </w:r>
            <w:r w:rsidRPr="00161672">
              <w:rPr>
                <w:sz w:val="20"/>
                <w:szCs w:val="20"/>
                <w:lang w:eastAsia="ru-RU"/>
              </w:rPr>
              <w:t>до</w:t>
            </w:r>
            <w:r w:rsidRPr="00161672">
              <w:rPr>
                <w:sz w:val="20"/>
                <w:szCs w:val="20"/>
              </w:rPr>
              <w:t xml:space="preserve"> 280 </w:t>
            </w:r>
          </w:p>
        </w:tc>
        <w:tc>
          <w:tcPr>
            <w:tcW w:w="2200" w:type="dxa"/>
            <w:gridSpan w:val="2"/>
          </w:tcPr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  <w:lang w:eastAsia="ru-RU"/>
              </w:rPr>
            </w:pPr>
            <w:r w:rsidRPr="00161672">
              <w:rPr>
                <w:sz w:val="20"/>
                <w:szCs w:val="20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1</w:t>
            </w:r>
          </w:p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</w:p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vMerge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212" w:type="dxa"/>
            <w:vMerge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rPr>
          <w:trHeight w:val="5"/>
        </w:trPr>
        <w:tc>
          <w:tcPr>
            <w:tcW w:w="638" w:type="dxa"/>
            <w:vMerge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667" w:type="dxa"/>
          </w:tcPr>
          <w:p w:rsidR="00161672" w:rsidRPr="00161672" w:rsidRDefault="00161672" w:rsidP="00161672">
            <w:pPr>
              <w:pStyle w:val="ConsPlusNormal"/>
              <w:spacing w:line="230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- в</w:t>
            </w:r>
            <w:r w:rsidRPr="00161672">
              <w:rPr>
                <w:sz w:val="20"/>
                <w:szCs w:val="20"/>
              </w:rPr>
              <w:t xml:space="preserve"> муниципальных единицах, объединяющих от 280 до </w:t>
            </w:r>
            <w:r w:rsidRPr="00161672">
              <w:rPr>
                <w:sz w:val="20"/>
                <w:szCs w:val="20"/>
                <w:lang w:eastAsia="ru-RU"/>
              </w:rPr>
              <w:t>12</w:t>
            </w:r>
            <w:r w:rsidRPr="00161672">
              <w:rPr>
                <w:sz w:val="20"/>
                <w:szCs w:val="20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  <w:lang w:eastAsia="ru-RU"/>
              </w:rPr>
            </w:pPr>
            <w:r w:rsidRPr="00161672">
              <w:rPr>
                <w:sz w:val="20"/>
                <w:szCs w:val="20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3</w:t>
            </w:r>
          </w:p>
          <w:p w:rsidR="00161672" w:rsidRPr="00161672" w:rsidRDefault="00161672" w:rsidP="00161672">
            <w:pPr>
              <w:pStyle w:val="ConsPlusNormal"/>
              <w:spacing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vMerge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212" w:type="dxa"/>
            <w:vMerge/>
          </w:tcPr>
          <w:p w:rsidR="00161672" w:rsidRPr="00161672" w:rsidRDefault="00161672" w:rsidP="00161672">
            <w:pPr>
              <w:spacing w:line="230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rPr>
          <w:trHeight w:val="1129"/>
        </w:trPr>
        <w:tc>
          <w:tcPr>
            <w:tcW w:w="638" w:type="dxa"/>
            <w:vMerge/>
          </w:tcPr>
          <w:p w:rsidR="00161672" w:rsidRPr="00161672" w:rsidRDefault="00161672" w:rsidP="00161672">
            <w:pPr>
              <w:pStyle w:val="afc"/>
              <w:numPr>
                <w:ilvl w:val="0"/>
                <w:numId w:val="5"/>
              </w:numPr>
              <w:spacing w:line="230" w:lineRule="auto"/>
              <w:rPr>
                <w:rFonts w:ascii="Liberation Serif" w:eastAsia="NSimSun" w:hAnsi="Liberation Serif"/>
                <w:kern w:val="2"/>
                <w:lang w:eastAsia="zh-CN"/>
              </w:rPr>
            </w:pPr>
          </w:p>
        </w:tc>
        <w:tc>
          <w:tcPr>
            <w:tcW w:w="9109" w:type="dxa"/>
            <w:gridSpan w:val="7"/>
          </w:tcPr>
          <w:p w:rsidR="00161672" w:rsidRPr="00161672" w:rsidRDefault="00161672" w:rsidP="00161672">
            <w:pPr>
              <w:pStyle w:val="ConsPlusNormal"/>
              <w:widowControl w:val="0"/>
              <w:spacing w:line="230" w:lineRule="auto"/>
              <w:ind w:left="360"/>
              <w:jc w:val="both"/>
              <w:rPr>
                <w:kern w:val="0"/>
                <w:sz w:val="20"/>
                <w:szCs w:val="20"/>
                <w:lang w:eastAsia="ru-RU"/>
              </w:rPr>
            </w:pPr>
          </w:p>
          <w:p w:rsidR="00161672" w:rsidRPr="00161672" w:rsidRDefault="00161672" w:rsidP="00161672">
            <w:pPr>
              <w:pStyle w:val="ConsPlusNormal"/>
              <w:widowControl w:val="0"/>
              <w:ind w:firstLine="641"/>
              <w:jc w:val="both"/>
              <w:rPr>
                <w:sz w:val="20"/>
                <w:szCs w:val="20"/>
              </w:rPr>
            </w:pPr>
            <w:r w:rsidRPr="00161672">
              <w:rPr>
                <w:kern w:val="0"/>
                <w:sz w:val="20"/>
                <w:szCs w:val="20"/>
                <w:lang w:eastAsia="ru-RU"/>
              </w:rPr>
              <w:t xml:space="preserve">Муниципальными единицами </w:t>
            </w:r>
            <w:r w:rsidRPr="00161672">
              <w:rPr>
                <w:sz w:val="20"/>
                <w:szCs w:val="20"/>
              </w:rPr>
              <w:t>могут выступать сельские поселения, жилые кварталы и т. п.</w:t>
            </w:r>
          </w:p>
          <w:p w:rsidR="00161672" w:rsidRPr="00161672" w:rsidRDefault="00161672" w:rsidP="00161672">
            <w:pPr>
              <w:pStyle w:val="ConsPlusNormal"/>
              <w:widowControl w:val="0"/>
              <w:ind w:firstLine="641"/>
              <w:jc w:val="both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При расчете потребности населения в бассейнах, спортивных плоскостных сооружениях и спортивных залах рекомендуется учитывать объекты регионального значения (при наличии), местного значения поселения.</w:t>
            </w:r>
          </w:p>
        </w:tc>
      </w:tr>
    </w:tbl>
    <w:p w:rsidR="00161672" w:rsidRPr="00161672" w:rsidRDefault="00161672" w:rsidP="00161672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14" w:name="__RefHeading___Toc27805_3578142504"/>
      <w:bookmarkEnd w:id="14"/>
    </w:p>
    <w:p w:rsidR="00161672" w:rsidRPr="00161672" w:rsidRDefault="00161672" w:rsidP="00161672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61672" w:rsidRPr="00161672" w:rsidRDefault="00161672" w:rsidP="00161672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61672" w:rsidRPr="00161672" w:rsidRDefault="00161672" w:rsidP="00161672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61672" w:rsidRPr="00161672" w:rsidRDefault="00161672" w:rsidP="00161672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61672" w:rsidRPr="00161672" w:rsidRDefault="00161672" w:rsidP="00161672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61672" w:rsidRPr="00161672" w:rsidRDefault="00161672" w:rsidP="00161672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61672" w:rsidRPr="00161672" w:rsidRDefault="00161672" w:rsidP="00161672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61672" w:rsidRPr="00161672" w:rsidRDefault="00161672" w:rsidP="00161672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61672" w:rsidRPr="00161672" w:rsidRDefault="00161672" w:rsidP="00161672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61672" w:rsidRPr="00161672" w:rsidRDefault="00161672" w:rsidP="00161672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61672" w:rsidRPr="00161672" w:rsidRDefault="00161672" w:rsidP="00161672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61672" w:rsidRPr="00161672" w:rsidRDefault="00161672" w:rsidP="00161672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61672" w:rsidRPr="00161672" w:rsidRDefault="00161672" w:rsidP="00161672">
      <w:pPr>
        <w:pStyle w:val="21"/>
        <w:numPr>
          <w:ilvl w:val="1"/>
          <w:numId w:val="3"/>
        </w:numPr>
        <w:spacing w:before="0" w:after="0" w:line="264" w:lineRule="auto"/>
        <w:jc w:val="center"/>
        <w:rPr>
          <w:rFonts w:cs="Times New Roman"/>
          <w:sz w:val="20"/>
          <w:szCs w:val="20"/>
        </w:rPr>
      </w:pPr>
      <w:bookmarkStart w:id="15" w:name="__RefHeading___Toc28753_3578142504"/>
      <w:bookmarkEnd w:id="15"/>
      <w:r w:rsidRPr="00161672">
        <w:rPr>
          <w:rFonts w:ascii="Times New Roman" w:hAnsi="Times New Roman" w:cs="Times New Roman"/>
          <w:sz w:val="20"/>
          <w:szCs w:val="20"/>
        </w:rPr>
        <w:t xml:space="preserve">1.6. </w:t>
      </w:r>
      <w:bookmarkStart w:id="16" w:name="__DdeLink__5825422_3356945085"/>
      <w:r w:rsidRPr="00161672">
        <w:rPr>
          <w:rFonts w:ascii="Times New Roman" w:hAnsi="Times New Roman" w:cs="Times New Roman"/>
          <w:sz w:val="20"/>
          <w:szCs w:val="20"/>
        </w:rPr>
        <w:t xml:space="preserve">Объекты </w:t>
      </w:r>
      <w:bookmarkEnd w:id="16"/>
      <w:r w:rsidRPr="00161672">
        <w:rPr>
          <w:rFonts w:ascii="Times New Roman" w:hAnsi="Times New Roman" w:cs="Times New Roman"/>
          <w:sz w:val="20"/>
          <w:szCs w:val="20"/>
        </w:rPr>
        <w:t>в области ритуальных услуг (места погребения)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"/>
        <w:gridCol w:w="2850"/>
        <w:gridCol w:w="1815"/>
        <w:gridCol w:w="1635"/>
        <w:gridCol w:w="1410"/>
        <w:gridCol w:w="1275"/>
      </w:tblGrid>
      <w:tr w:rsidR="00161672" w:rsidRPr="00161672" w:rsidTr="00161672">
        <w:trPr>
          <w:trHeight w:val="533"/>
        </w:trPr>
        <w:tc>
          <w:tcPr>
            <w:tcW w:w="762" w:type="dxa"/>
            <w:vMerge w:val="restart"/>
          </w:tcPr>
          <w:p w:rsidR="00161672" w:rsidRPr="00161672" w:rsidRDefault="00161672" w:rsidP="00161672">
            <w:pPr>
              <w:spacing w:line="264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№ п/п</w:t>
            </w:r>
          </w:p>
        </w:tc>
        <w:tc>
          <w:tcPr>
            <w:tcW w:w="2850" w:type="dxa"/>
            <w:vMerge w:val="restart"/>
          </w:tcPr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Наименование </w:t>
            </w:r>
          </w:p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объекта </w:t>
            </w:r>
          </w:p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3450" w:type="dxa"/>
            <w:gridSpan w:val="2"/>
          </w:tcPr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2685" w:type="dxa"/>
            <w:gridSpan w:val="2"/>
          </w:tcPr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161672" w:rsidRPr="00161672" w:rsidTr="00161672">
        <w:trPr>
          <w:trHeight w:val="532"/>
        </w:trPr>
        <w:tc>
          <w:tcPr>
            <w:tcW w:w="762" w:type="dxa"/>
            <w:vMerge/>
          </w:tcPr>
          <w:p w:rsidR="00161672" w:rsidRPr="00161672" w:rsidRDefault="00161672" w:rsidP="00161672">
            <w:pPr>
              <w:spacing w:line="264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850" w:type="dxa"/>
            <w:vMerge/>
          </w:tcPr>
          <w:p w:rsidR="00161672" w:rsidRPr="00161672" w:rsidRDefault="00161672" w:rsidP="00161672">
            <w:pPr>
              <w:spacing w:line="264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815" w:type="dxa"/>
          </w:tcPr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единица</w:t>
            </w:r>
          </w:p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измерения</w:t>
            </w:r>
          </w:p>
        </w:tc>
        <w:tc>
          <w:tcPr>
            <w:tcW w:w="1635" w:type="dxa"/>
          </w:tcPr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величина</w:t>
            </w:r>
          </w:p>
        </w:tc>
        <w:tc>
          <w:tcPr>
            <w:tcW w:w="1410" w:type="dxa"/>
          </w:tcPr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единица</w:t>
            </w:r>
          </w:p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измерения</w:t>
            </w:r>
          </w:p>
        </w:tc>
        <w:tc>
          <w:tcPr>
            <w:tcW w:w="1275" w:type="dxa"/>
          </w:tcPr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величина</w:t>
            </w:r>
          </w:p>
        </w:tc>
      </w:tr>
    </w:tbl>
    <w:p w:rsidR="00161672" w:rsidRPr="00161672" w:rsidRDefault="00161672" w:rsidP="00161672">
      <w:pPr>
        <w:spacing w:line="264" w:lineRule="auto"/>
        <w:rPr>
          <w:sz w:val="20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2"/>
        <w:gridCol w:w="2850"/>
        <w:gridCol w:w="1815"/>
        <w:gridCol w:w="1635"/>
        <w:gridCol w:w="1410"/>
        <w:gridCol w:w="1275"/>
      </w:tblGrid>
      <w:tr w:rsidR="00161672" w:rsidRPr="00161672" w:rsidTr="00161672">
        <w:trPr>
          <w:trHeight w:val="23"/>
        </w:trPr>
        <w:tc>
          <w:tcPr>
            <w:tcW w:w="762" w:type="dxa"/>
          </w:tcPr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</w:t>
            </w:r>
          </w:p>
        </w:tc>
        <w:tc>
          <w:tcPr>
            <w:tcW w:w="2850" w:type="dxa"/>
          </w:tcPr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2</w:t>
            </w:r>
          </w:p>
        </w:tc>
        <w:tc>
          <w:tcPr>
            <w:tcW w:w="1815" w:type="dxa"/>
          </w:tcPr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3</w:t>
            </w:r>
          </w:p>
        </w:tc>
        <w:tc>
          <w:tcPr>
            <w:tcW w:w="1635" w:type="dxa"/>
          </w:tcPr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4</w:t>
            </w:r>
          </w:p>
        </w:tc>
        <w:tc>
          <w:tcPr>
            <w:tcW w:w="1410" w:type="dxa"/>
          </w:tcPr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5</w:t>
            </w:r>
          </w:p>
        </w:tc>
        <w:tc>
          <w:tcPr>
            <w:tcW w:w="1275" w:type="dxa"/>
          </w:tcPr>
          <w:p w:rsidR="00161672" w:rsidRPr="00161672" w:rsidRDefault="00161672" w:rsidP="00161672">
            <w:pPr>
              <w:spacing w:line="264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6</w:t>
            </w:r>
          </w:p>
        </w:tc>
      </w:tr>
      <w:tr w:rsidR="00161672" w:rsidRPr="00161672" w:rsidTr="00161672">
        <w:trPr>
          <w:trHeight w:val="23"/>
        </w:trPr>
        <w:tc>
          <w:tcPr>
            <w:tcW w:w="762" w:type="dxa"/>
          </w:tcPr>
          <w:p w:rsidR="00161672" w:rsidRPr="00161672" w:rsidRDefault="00161672" w:rsidP="00161672">
            <w:pPr>
              <w:spacing w:line="264" w:lineRule="auto"/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b/>
                <w:bCs/>
                <w:kern w:val="2"/>
                <w:sz w:val="20"/>
                <w:lang w:eastAsia="zh-CN"/>
              </w:rPr>
              <w:t>1</w:t>
            </w:r>
          </w:p>
        </w:tc>
        <w:tc>
          <w:tcPr>
            <w:tcW w:w="8985" w:type="dxa"/>
            <w:gridSpan w:val="5"/>
          </w:tcPr>
          <w:p w:rsidR="00161672" w:rsidRPr="00161672" w:rsidRDefault="00161672" w:rsidP="00161672">
            <w:pPr>
              <w:tabs>
                <w:tab w:val="left" w:pos="1080"/>
              </w:tabs>
              <w:spacing w:line="264" w:lineRule="auto"/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b/>
                <w:bCs/>
                <w:kern w:val="2"/>
                <w:sz w:val="20"/>
                <w:lang w:eastAsia="zh-CN"/>
              </w:rPr>
              <w:t>Объекты местного значения сельского поселения</w:t>
            </w:r>
          </w:p>
        </w:tc>
      </w:tr>
      <w:tr w:rsidR="00161672" w:rsidRPr="00161672" w:rsidTr="00161672">
        <w:trPr>
          <w:trHeight w:val="23"/>
        </w:trPr>
        <w:tc>
          <w:tcPr>
            <w:tcW w:w="762" w:type="dxa"/>
          </w:tcPr>
          <w:p w:rsidR="00161672" w:rsidRPr="00161672" w:rsidRDefault="00161672" w:rsidP="00161672">
            <w:pPr>
              <w:spacing w:line="264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1.1</w:t>
            </w:r>
          </w:p>
        </w:tc>
        <w:tc>
          <w:tcPr>
            <w:tcW w:w="8985" w:type="dxa"/>
            <w:gridSpan w:val="5"/>
          </w:tcPr>
          <w:p w:rsidR="00161672" w:rsidRPr="00161672" w:rsidRDefault="00161672" w:rsidP="00161672">
            <w:pPr>
              <w:pStyle w:val="ConsPlusNormal"/>
              <w:spacing w:line="264" w:lineRule="auto"/>
              <w:rPr>
                <w:i/>
                <w:iCs/>
                <w:sz w:val="20"/>
                <w:szCs w:val="20"/>
              </w:rPr>
            </w:pPr>
            <w:r w:rsidRPr="00161672">
              <w:rPr>
                <w:i/>
                <w:iCs/>
                <w:sz w:val="20"/>
                <w:szCs w:val="20"/>
              </w:rPr>
              <w:t>Объекты мест погребения</w:t>
            </w:r>
          </w:p>
        </w:tc>
      </w:tr>
      <w:tr w:rsidR="00161672" w:rsidRPr="00161672" w:rsidTr="00161672">
        <w:trPr>
          <w:trHeight w:val="23"/>
        </w:trPr>
        <w:tc>
          <w:tcPr>
            <w:tcW w:w="762" w:type="dxa"/>
            <w:vMerge w:val="restart"/>
          </w:tcPr>
          <w:p w:rsidR="00161672" w:rsidRPr="00161672" w:rsidRDefault="00161672" w:rsidP="00161672">
            <w:pPr>
              <w:spacing w:line="264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1.1.1</w:t>
            </w:r>
          </w:p>
        </w:tc>
        <w:tc>
          <w:tcPr>
            <w:tcW w:w="2850" w:type="dxa"/>
          </w:tcPr>
          <w:p w:rsidR="00161672" w:rsidRPr="00161672" w:rsidRDefault="00161672" w:rsidP="00161672">
            <w:pPr>
              <w:pStyle w:val="ConsPlusNormal"/>
              <w:spacing w:line="264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Кладбище смешанного или традиционного захоронения</w:t>
            </w:r>
            <w:bookmarkStart w:id="17" w:name="__DdeLink__577518_1398760028"/>
            <w:bookmarkEnd w:id="17"/>
          </w:p>
        </w:tc>
        <w:tc>
          <w:tcPr>
            <w:tcW w:w="1815" w:type="dxa"/>
          </w:tcPr>
          <w:p w:rsidR="00161672" w:rsidRPr="00161672" w:rsidRDefault="00161672" w:rsidP="00161672">
            <w:pPr>
              <w:pStyle w:val="ConsPlusNormal"/>
              <w:spacing w:line="264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площадь территории, </w:t>
            </w:r>
          </w:p>
          <w:p w:rsidR="00161672" w:rsidRPr="00161672" w:rsidRDefault="00161672" w:rsidP="00161672">
            <w:pPr>
              <w:pStyle w:val="ConsPlusNormal"/>
              <w:spacing w:line="264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га</w:t>
            </w:r>
          </w:p>
        </w:tc>
        <w:tc>
          <w:tcPr>
            <w:tcW w:w="1635" w:type="dxa"/>
          </w:tcPr>
          <w:p w:rsidR="00161672" w:rsidRPr="00161672" w:rsidRDefault="00161672" w:rsidP="00161672">
            <w:pPr>
              <w:pStyle w:val="ConsPlusNormal"/>
              <w:spacing w:line="264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0,24 на 1000 чел. </w:t>
            </w:r>
          </w:p>
          <w:p w:rsidR="00161672" w:rsidRPr="00161672" w:rsidRDefault="00161672" w:rsidP="00161672">
            <w:pPr>
              <w:pStyle w:val="ConsPlusNormal"/>
              <w:spacing w:line="264" w:lineRule="auto"/>
              <w:jc w:val="center"/>
              <w:rPr>
                <w:sz w:val="20"/>
                <w:szCs w:val="20"/>
              </w:rPr>
            </w:pPr>
            <w:hyperlink w:anchor="Par5796">
              <w:r w:rsidRPr="00161672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685" w:type="dxa"/>
            <w:gridSpan w:val="2"/>
          </w:tcPr>
          <w:p w:rsidR="00161672" w:rsidRPr="00161672" w:rsidRDefault="00161672" w:rsidP="00161672">
            <w:pPr>
              <w:pStyle w:val="ConsPlusNormal"/>
              <w:spacing w:line="264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не нормируется</w:t>
            </w:r>
          </w:p>
          <w:p w:rsidR="00161672" w:rsidRPr="00161672" w:rsidRDefault="00161672" w:rsidP="00161672">
            <w:pPr>
              <w:pStyle w:val="ConsPlusNormal"/>
              <w:spacing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161672">
              <w:rPr>
                <w:sz w:val="20"/>
                <w:szCs w:val="20"/>
                <w:lang w:eastAsia="ru-RU"/>
              </w:rPr>
              <w:t>и определяется заданием на проектирование</w:t>
            </w:r>
          </w:p>
        </w:tc>
      </w:tr>
      <w:tr w:rsidR="00161672" w:rsidRPr="00161672" w:rsidTr="00161672">
        <w:trPr>
          <w:trHeight w:val="23"/>
        </w:trPr>
        <w:tc>
          <w:tcPr>
            <w:tcW w:w="762" w:type="dxa"/>
            <w:vMerge/>
          </w:tcPr>
          <w:p w:rsidR="00161672" w:rsidRPr="00161672" w:rsidRDefault="00161672" w:rsidP="00161672">
            <w:pPr>
              <w:spacing w:line="264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8985" w:type="dxa"/>
            <w:gridSpan w:val="5"/>
          </w:tcPr>
          <w:p w:rsidR="00161672" w:rsidRPr="00161672" w:rsidRDefault="00161672" w:rsidP="00161672">
            <w:pPr>
              <w:pStyle w:val="ConsPlusNormal"/>
              <w:spacing w:line="264" w:lineRule="auto"/>
              <w:ind w:left="540"/>
              <w:jc w:val="both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&lt;*&gt; Размер земельного участка для кладбища не может превышать 40 га.</w:t>
            </w:r>
          </w:p>
        </w:tc>
      </w:tr>
      <w:tr w:rsidR="00161672" w:rsidRPr="00161672" w:rsidTr="00161672">
        <w:trPr>
          <w:trHeight w:val="23"/>
        </w:trPr>
        <w:tc>
          <w:tcPr>
            <w:tcW w:w="762" w:type="dxa"/>
          </w:tcPr>
          <w:p w:rsidR="00161672" w:rsidRPr="00161672" w:rsidRDefault="00161672" w:rsidP="00161672">
            <w:pPr>
              <w:spacing w:line="264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1.1.2</w:t>
            </w:r>
          </w:p>
        </w:tc>
        <w:tc>
          <w:tcPr>
            <w:tcW w:w="2850" w:type="dxa"/>
          </w:tcPr>
          <w:p w:rsidR="00161672" w:rsidRPr="00161672" w:rsidRDefault="00161672" w:rsidP="00161672">
            <w:pPr>
              <w:pStyle w:val="ConsPlusNormal"/>
              <w:spacing w:line="264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Кладбище </w:t>
            </w:r>
            <w:proofErr w:type="spellStart"/>
            <w:r w:rsidRPr="00161672">
              <w:rPr>
                <w:sz w:val="20"/>
                <w:szCs w:val="20"/>
              </w:rPr>
              <w:t>урновых</w:t>
            </w:r>
            <w:proofErr w:type="spellEnd"/>
            <w:r w:rsidRPr="00161672">
              <w:rPr>
                <w:sz w:val="20"/>
                <w:szCs w:val="20"/>
              </w:rPr>
              <w:t xml:space="preserve"> за</w:t>
            </w:r>
            <w:bookmarkStart w:id="18" w:name="_GoBack4"/>
            <w:bookmarkEnd w:id="18"/>
            <w:r w:rsidRPr="00161672">
              <w:rPr>
                <w:sz w:val="20"/>
                <w:szCs w:val="20"/>
              </w:rPr>
              <w:t xml:space="preserve">хоронений после кремации </w:t>
            </w:r>
          </w:p>
        </w:tc>
        <w:tc>
          <w:tcPr>
            <w:tcW w:w="1815" w:type="dxa"/>
          </w:tcPr>
          <w:p w:rsidR="00161672" w:rsidRPr="00161672" w:rsidRDefault="00161672" w:rsidP="00161672">
            <w:pPr>
              <w:pStyle w:val="ConsPlusNormal"/>
              <w:spacing w:line="264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площадь территории, </w:t>
            </w:r>
          </w:p>
          <w:p w:rsidR="00161672" w:rsidRPr="00161672" w:rsidRDefault="00161672" w:rsidP="00161672">
            <w:pPr>
              <w:pStyle w:val="ConsPlusNormal"/>
              <w:spacing w:line="264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га</w:t>
            </w:r>
          </w:p>
        </w:tc>
        <w:tc>
          <w:tcPr>
            <w:tcW w:w="1635" w:type="dxa"/>
          </w:tcPr>
          <w:p w:rsidR="00161672" w:rsidRPr="00161672" w:rsidRDefault="00161672" w:rsidP="00161672">
            <w:pPr>
              <w:pStyle w:val="ConsPlusNormal"/>
              <w:spacing w:line="264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0,02 на </w:t>
            </w:r>
          </w:p>
          <w:p w:rsidR="00161672" w:rsidRPr="00161672" w:rsidRDefault="00161672" w:rsidP="00161672">
            <w:pPr>
              <w:pStyle w:val="ConsPlusNormal"/>
              <w:spacing w:line="264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1000 чел.</w:t>
            </w:r>
          </w:p>
        </w:tc>
        <w:tc>
          <w:tcPr>
            <w:tcW w:w="2685" w:type="dxa"/>
            <w:gridSpan w:val="2"/>
          </w:tcPr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не нормируется</w:t>
            </w:r>
          </w:p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  <w:lang w:eastAsia="ru-RU"/>
              </w:rPr>
            </w:pPr>
            <w:r w:rsidRPr="00161672">
              <w:rPr>
                <w:sz w:val="20"/>
                <w:szCs w:val="20"/>
                <w:lang w:eastAsia="ru-RU"/>
              </w:rPr>
              <w:t>и определяется заданием на проектирование</w:t>
            </w:r>
          </w:p>
        </w:tc>
      </w:tr>
      <w:tr w:rsidR="00161672" w:rsidRPr="00161672" w:rsidTr="00161672">
        <w:trPr>
          <w:trHeight w:val="23"/>
        </w:trPr>
        <w:tc>
          <w:tcPr>
            <w:tcW w:w="762" w:type="dxa"/>
            <w:vMerge w:val="restart"/>
          </w:tcPr>
          <w:p w:rsidR="00161672" w:rsidRPr="00161672" w:rsidRDefault="00161672" w:rsidP="00161672">
            <w:pPr>
              <w:spacing w:line="264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1.1.3</w:t>
            </w:r>
          </w:p>
        </w:tc>
        <w:tc>
          <w:tcPr>
            <w:tcW w:w="2850" w:type="dxa"/>
          </w:tcPr>
          <w:p w:rsidR="00161672" w:rsidRPr="00161672" w:rsidRDefault="00161672" w:rsidP="00161672">
            <w:pPr>
              <w:pStyle w:val="ConsPlusNormal"/>
              <w:spacing w:line="264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Крематорий</w:t>
            </w:r>
          </w:p>
        </w:tc>
        <w:tc>
          <w:tcPr>
            <w:tcW w:w="3450" w:type="dxa"/>
            <w:gridSpan w:val="2"/>
          </w:tcPr>
          <w:p w:rsidR="00161672" w:rsidRPr="00161672" w:rsidRDefault="00161672" w:rsidP="00161672">
            <w:pPr>
              <w:pStyle w:val="ConsPlusNormal"/>
              <w:spacing w:line="264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по заданию на проектирование</w:t>
            </w:r>
          </w:p>
          <w:p w:rsidR="00161672" w:rsidRPr="00161672" w:rsidRDefault="00161672" w:rsidP="00161672">
            <w:pPr>
              <w:pStyle w:val="ConsPlusNormal"/>
              <w:spacing w:line="264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&lt;**&gt;</w:t>
            </w:r>
          </w:p>
        </w:tc>
        <w:tc>
          <w:tcPr>
            <w:tcW w:w="2685" w:type="dxa"/>
            <w:gridSpan w:val="2"/>
          </w:tcPr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не нормируется</w:t>
            </w:r>
          </w:p>
          <w:p w:rsidR="00161672" w:rsidRPr="00161672" w:rsidRDefault="00161672" w:rsidP="00161672">
            <w:pPr>
              <w:pStyle w:val="ConsPlusNormal"/>
              <w:jc w:val="center"/>
              <w:rPr>
                <w:sz w:val="20"/>
                <w:szCs w:val="20"/>
                <w:lang w:eastAsia="ru-RU"/>
              </w:rPr>
            </w:pPr>
            <w:r w:rsidRPr="00161672">
              <w:rPr>
                <w:sz w:val="20"/>
                <w:szCs w:val="20"/>
                <w:lang w:eastAsia="ru-RU"/>
              </w:rPr>
              <w:t>и определяется заданием на проектирование</w:t>
            </w:r>
          </w:p>
        </w:tc>
      </w:tr>
      <w:tr w:rsidR="00161672" w:rsidRPr="00161672" w:rsidTr="00161672">
        <w:trPr>
          <w:trHeight w:val="23"/>
        </w:trPr>
        <w:tc>
          <w:tcPr>
            <w:tcW w:w="762" w:type="dxa"/>
            <w:vMerge/>
          </w:tcPr>
          <w:p w:rsidR="00161672" w:rsidRPr="00161672" w:rsidRDefault="00161672" w:rsidP="00161672">
            <w:pPr>
              <w:spacing w:line="264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8985" w:type="dxa"/>
            <w:gridSpan w:val="5"/>
          </w:tcPr>
          <w:p w:rsidR="00161672" w:rsidRPr="00161672" w:rsidRDefault="00161672" w:rsidP="00161672">
            <w:pPr>
              <w:pStyle w:val="ConsPlusNormal"/>
              <w:spacing w:line="264" w:lineRule="auto"/>
              <w:jc w:val="both"/>
              <w:rPr>
                <w:sz w:val="20"/>
                <w:szCs w:val="20"/>
              </w:rPr>
            </w:pPr>
          </w:p>
          <w:p w:rsidR="00161672" w:rsidRPr="00161672" w:rsidRDefault="00161672" w:rsidP="00161672">
            <w:pPr>
              <w:pStyle w:val="ConsPlusNormal"/>
              <w:spacing w:line="264" w:lineRule="auto"/>
              <w:ind w:firstLine="514"/>
              <w:jc w:val="both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&lt;**&gt; Пропускная способность крематория определяется в среднем из расчета один час на одну кремацию.</w:t>
            </w:r>
          </w:p>
          <w:p w:rsidR="00161672" w:rsidRPr="00161672" w:rsidRDefault="00161672" w:rsidP="00161672">
            <w:pPr>
              <w:pStyle w:val="ConsPlusNormal"/>
              <w:spacing w:line="264" w:lineRule="auto"/>
              <w:jc w:val="both"/>
              <w:rPr>
                <w:sz w:val="20"/>
                <w:szCs w:val="20"/>
              </w:rPr>
            </w:pPr>
          </w:p>
        </w:tc>
      </w:tr>
    </w:tbl>
    <w:p w:rsidR="00161672" w:rsidRPr="00161672" w:rsidRDefault="00161672" w:rsidP="00161672">
      <w:pPr>
        <w:pStyle w:val="ConsPlusNormal"/>
        <w:spacing w:line="264" w:lineRule="auto"/>
        <w:ind w:left="-142" w:firstLine="567"/>
        <w:jc w:val="both"/>
        <w:rPr>
          <w:sz w:val="20"/>
          <w:szCs w:val="20"/>
        </w:rPr>
      </w:pPr>
    </w:p>
    <w:p w:rsidR="00161672" w:rsidRPr="00161672" w:rsidRDefault="00161672" w:rsidP="00161672">
      <w:pPr>
        <w:pStyle w:val="ConsPlusNormal"/>
        <w:spacing w:line="264" w:lineRule="auto"/>
        <w:ind w:left="-142" w:firstLine="567"/>
        <w:jc w:val="both"/>
        <w:rPr>
          <w:sz w:val="20"/>
          <w:szCs w:val="20"/>
        </w:rPr>
      </w:pPr>
      <w:r w:rsidRPr="00161672">
        <w:rPr>
          <w:sz w:val="20"/>
          <w:szCs w:val="20"/>
        </w:rPr>
        <w:t>Примечание:</w:t>
      </w:r>
    </w:p>
    <w:p w:rsidR="00161672" w:rsidRPr="00161672" w:rsidRDefault="00161672" w:rsidP="00161672">
      <w:pPr>
        <w:pStyle w:val="ConsPlusNormal"/>
        <w:spacing w:line="264" w:lineRule="auto"/>
        <w:ind w:left="-142" w:firstLine="567"/>
        <w:jc w:val="both"/>
        <w:rPr>
          <w:rFonts w:eastAsia="NSimSun"/>
          <w:sz w:val="20"/>
          <w:szCs w:val="20"/>
        </w:rPr>
      </w:pPr>
      <w:r w:rsidRPr="00161672">
        <w:rPr>
          <w:rFonts w:eastAsia="NSimSun"/>
          <w:sz w:val="20"/>
          <w:szCs w:val="20"/>
        </w:rPr>
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кремации, устанавливаемых по местным условиям.</w:t>
      </w:r>
    </w:p>
    <w:p w:rsidR="00161672" w:rsidRPr="00161672" w:rsidRDefault="00161672" w:rsidP="00161672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61672" w:rsidRPr="00161672" w:rsidRDefault="00161672" w:rsidP="00161672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  <w:r w:rsidRPr="00161672">
        <w:rPr>
          <w:rFonts w:ascii="Times New Roman" w:hAnsi="Times New Roman" w:cs="Times New Roman"/>
          <w:sz w:val="20"/>
          <w:szCs w:val="20"/>
        </w:rPr>
        <w:t>1.7. Объекты в области благоустройства</w:t>
      </w:r>
    </w:p>
    <w:p w:rsidR="00161672" w:rsidRPr="00161672" w:rsidRDefault="00161672" w:rsidP="00161672">
      <w:pPr>
        <w:pStyle w:val="ab"/>
        <w:spacing w:line="264" w:lineRule="auto"/>
        <w:rPr>
          <w:rFonts w:cs="Times New Roman"/>
          <w:sz w:val="20"/>
          <w:szCs w:val="20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201"/>
        <w:gridCol w:w="2182"/>
        <w:gridCol w:w="1442"/>
        <w:gridCol w:w="1713"/>
        <w:gridCol w:w="1393"/>
      </w:tblGrid>
      <w:tr w:rsidR="00161672" w:rsidRPr="00161672" w:rsidTr="00161672">
        <w:trPr>
          <w:trHeight w:val="533"/>
        </w:trPr>
        <w:tc>
          <w:tcPr>
            <w:tcW w:w="816" w:type="dxa"/>
            <w:vMerge w:val="restart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№ п/п</w:t>
            </w:r>
          </w:p>
        </w:tc>
        <w:tc>
          <w:tcPr>
            <w:tcW w:w="2201" w:type="dxa"/>
            <w:vMerge w:val="restart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Наименование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объекта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3624" w:type="dxa"/>
            <w:gridSpan w:val="2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3106" w:type="dxa"/>
            <w:gridSpan w:val="2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161672" w:rsidRPr="00161672" w:rsidTr="00161672">
        <w:trPr>
          <w:trHeight w:val="532"/>
        </w:trPr>
        <w:tc>
          <w:tcPr>
            <w:tcW w:w="816" w:type="dxa"/>
            <w:vMerge/>
          </w:tcPr>
          <w:p w:rsidR="00161672" w:rsidRPr="00161672" w:rsidRDefault="00161672" w:rsidP="00161672">
            <w:pPr>
              <w:spacing w:line="235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201" w:type="dxa"/>
            <w:vMerge/>
          </w:tcPr>
          <w:p w:rsidR="00161672" w:rsidRPr="00161672" w:rsidRDefault="00161672" w:rsidP="00161672">
            <w:pPr>
              <w:spacing w:line="235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182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единица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измерения</w:t>
            </w:r>
          </w:p>
        </w:tc>
        <w:tc>
          <w:tcPr>
            <w:tcW w:w="1442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величина</w:t>
            </w:r>
          </w:p>
        </w:tc>
        <w:tc>
          <w:tcPr>
            <w:tcW w:w="1713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единица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измерения</w:t>
            </w:r>
          </w:p>
        </w:tc>
        <w:tc>
          <w:tcPr>
            <w:tcW w:w="1393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величина</w:t>
            </w:r>
          </w:p>
        </w:tc>
      </w:tr>
    </w:tbl>
    <w:p w:rsidR="00161672" w:rsidRPr="00161672" w:rsidRDefault="00161672" w:rsidP="00161672">
      <w:pPr>
        <w:spacing w:line="235" w:lineRule="auto"/>
        <w:rPr>
          <w:sz w:val="20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201"/>
        <w:gridCol w:w="2182"/>
        <w:gridCol w:w="1442"/>
        <w:gridCol w:w="1649"/>
        <w:gridCol w:w="64"/>
        <w:gridCol w:w="116"/>
        <w:gridCol w:w="1277"/>
      </w:tblGrid>
      <w:tr w:rsidR="00161672" w:rsidRPr="00161672" w:rsidTr="00161672">
        <w:trPr>
          <w:trHeight w:val="23"/>
        </w:trPr>
        <w:tc>
          <w:tcPr>
            <w:tcW w:w="81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</w:t>
            </w:r>
          </w:p>
        </w:tc>
        <w:tc>
          <w:tcPr>
            <w:tcW w:w="2201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2</w:t>
            </w:r>
          </w:p>
        </w:tc>
        <w:tc>
          <w:tcPr>
            <w:tcW w:w="2182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3</w:t>
            </w:r>
          </w:p>
        </w:tc>
        <w:tc>
          <w:tcPr>
            <w:tcW w:w="1442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4</w:t>
            </w:r>
          </w:p>
        </w:tc>
        <w:tc>
          <w:tcPr>
            <w:tcW w:w="1713" w:type="dxa"/>
            <w:gridSpan w:val="2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5</w:t>
            </w:r>
          </w:p>
        </w:tc>
        <w:tc>
          <w:tcPr>
            <w:tcW w:w="1393" w:type="dxa"/>
            <w:gridSpan w:val="2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6</w:t>
            </w: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b/>
                <w:bCs/>
                <w:kern w:val="2"/>
                <w:sz w:val="20"/>
                <w:lang w:eastAsia="zh-CN"/>
              </w:rPr>
              <w:t>1</w:t>
            </w:r>
          </w:p>
        </w:tc>
        <w:tc>
          <w:tcPr>
            <w:tcW w:w="8931" w:type="dxa"/>
            <w:gridSpan w:val="7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tabs>
                <w:tab w:val="left" w:pos="1080"/>
              </w:tabs>
              <w:jc w:val="both"/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b/>
                <w:bCs/>
                <w:kern w:val="2"/>
                <w:sz w:val="20"/>
                <w:lang w:eastAsia="zh-CN"/>
              </w:rPr>
              <w:t>Объекты местного значения сельского поселения</w:t>
            </w: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  <w:vMerge w:val="restart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1.1</w:t>
            </w:r>
          </w:p>
          <w:p w:rsidR="00161672" w:rsidRPr="00161672" w:rsidRDefault="00161672" w:rsidP="00161672">
            <w:pPr>
              <w:spacing w:line="228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8" w:lineRule="auto"/>
              <w:rPr>
                <w:rFonts w:eastAsia="NSimSun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spacing w:line="228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201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Парк культуры и отдыха, городской парк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2182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jc w:val="center"/>
              <w:rPr>
                <w:sz w:val="20"/>
                <w:szCs w:val="20"/>
                <w:lang w:eastAsia="ru-RU"/>
              </w:rPr>
            </w:pPr>
            <w:r w:rsidRPr="00161672">
              <w:rPr>
                <w:sz w:val="20"/>
                <w:szCs w:val="20"/>
                <w:lang w:eastAsia="ru-RU"/>
              </w:rPr>
              <w:t xml:space="preserve">на административный центр с </w:t>
            </w:r>
            <w:proofErr w:type="gramStart"/>
            <w:r w:rsidRPr="00161672">
              <w:rPr>
                <w:sz w:val="20"/>
                <w:szCs w:val="20"/>
                <w:lang w:eastAsia="ru-RU"/>
              </w:rPr>
              <w:t>населением  менее</w:t>
            </w:r>
            <w:proofErr w:type="gramEnd"/>
            <w:r w:rsidRPr="00161672">
              <w:rPr>
                <w:sz w:val="20"/>
                <w:szCs w:val="20"/>
                <w:lang w:eastAsia="ru-RU"/>
              </w:rPr>
              <w:t xml:space="preserve"> 30 тыс. чел.</w:t>
            </w:r>
          </w:p>
        </w:tc>
        <w:tc>
          <w:tcPr>
            <w:tcW w:w="1442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kern w:val="2"/>
                <w:sz w:val="20"/>
                <w:lang w:eastAsia="zh-CN"/>
              </w:rPr>
            </w:pPr>
            <w:r w:rsidRPr="00161672">
              <w:rPr>
                <w:kern w:val="2"/>
                <w:sz w:val="20"/>
                <w:lang w:eastAsia="zh-CN"/>
              </w:rPr>
              <w:t>1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&lt;*&gt;</w:t>
            </w:r>
          </w:p>
          <w:p w:rsidR="00161672" w:rsidRPr="00161672" w:rsidRDefault="00161672" w:rsidP="00161672">
            <w:pPr>
              <w:pStyle w:val="ConsPlusNormal"/>
              <w:overflowPunct w:val="0"/>
              <w:spacing w:before="12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gridSpan w:val="3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kern w:val="2"/>
                <w:sz w:val="20"/>
                <w:lang w:eastAsia="zh-CN"/>
              </w:rPr>
            </w:pPr>
            <w:r w:rsidRPr="00161672">
              <w:rPr>
                <w:kern w:val="2"/>
                <w:sz w:val="20"/>
                <w:lang w:eastAsia="zh-CN"/>
              </w:rPr>
              <w:t xml:space="preserve"> транспортная доступность, мин.</w:t>
            </w:r>
          </w:p>
        </w:tc>
        <w:tc>
          <w:tcPr>
            <w:tcW w:w="1277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kern w:val="2"/>
                <w:sz w:val="20"/>
                <w:lang w:eastAsia="zh-CN"/>
              </w:rPr>
            </w:pPr>
            <w:r w:rsidRPr="00161672">
              <w:rPr>
                <w:kern w:val="2"/>
                <w:sz w:val="20"/>
                <w:lang w:eastAsia="zh-CN"/>
              </w:rPr>
              <w:t>30</w:t>
            </w:r>
          </w:p>
          <w:p w:rsidR="00161672" w:rsidRPr="00161672" w:rsidRDefault="00161672" w:rsidP="00161672">
            <w:pPr>
              <w:jc w:val="center"/>
              <w:rPr>
                <w:rStyle w:val="WW8Num2z5"/>
                <w:rFonts w:eastAsia="NSimSun"/>
                <w:spacing w:val="-8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jc w:val="center"/>
              <w:rPr>
                <w:rStyle w:val="WW8Num2z5"/>
                <w:rFonts w:eastAsia="NSimSun"/>
                <w:spacing w:val="-8"/>
                <w:kern w:val="2"/>
                <w:sz w:val="20"/>
                <w:lang w:eastAsia="zh-CN"/>
              </w:rPr>
            </w:pPr>
          </w:p>
          <w:p w:rsidR="00161672" w:rsidRPr="00161672" w:rsidRDefault="00161672" w:rsidP="00161672">
            <w:pPr>
              <w:jc w:val="center"/>
              <w:rPr>
                <w:rStyle w:val="WW8Num2z5"/>
                <w:rFonts w:eastAsia="NSimSun"/>
                <w:spacing w:val="-8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ind w:firstLine="624"/>
              <w:jc w:val="both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&lt;*&gt; Площадь территории городских парков следует принимать не менее 15 га.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overflowPunct w:val="0"/>
              <w:spacing w:before="12"/>
              <w:ind w:firstLine="567"/>
              <w:rPr>
                <w:kern w:val="2"/>
                <w:sz w:val="20"/>
                <w:lang w:eastAsia="zh-CN"/>
              </w:rPr>
            </w:pPr>
            <w:r w:rsidRPr="00161672">
              <w:rPr>
                <w:kern w:val="2"/>
                <w:sz w:val="20"/>
                <w:lang w:eastAsia="zh-CN"/>
              </w:rPr>
              <w:t xml:space="preserve">&lt;**&gt; Время доступности городских парков должно быть не более 20 минут. </w:t>
            </w: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1.2</w:t>
            </w:r>
          </w:p>
        </w:tc>
        <w:tc>
          <w:tcPr>
            <w:tcW w:w="2201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С</w:t>
            </w:r>
            <w:r w:rsidRPr="00161672">
              <w:rPr>
                <w:sz w:val="20"/>
                <w:szCs w:val="20"/>
              </w:rPr>
              <w:t>ад жил</w:t>
            </w:r>
            <w:r w:rsidRPr="00161672">
              <w:rPr>
                <w:sz w:val="20"/>
                <w:szCs w:val="20"/>
                <w:lang w:eastAsia="ru-RU"/>
              </w:rPr>
              <w:t>ого</w:t>
            </w:r>
            <w:r w:rsidRPr="00161672">
              <w:rPr>
                <w:sz w:val="20"/>
                <w:szCs w:val="20"/>
              </w:rPr>
              <w:t xml:space="preserve"> район</w:t>
            </w:r>
            <w:r w:rsidRPr="00161672">
              <w:rPr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182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sz w:val="20"/>
                <w:szCs w:val="20"/>
              </w:rPr>
            </w:pPr>
            <w:proofErr w:type="gramStart"/>
            <w:r w:rsidRPr="00161672">
              <w:rPr>
                <w:sz w:val="20"/>
                <w:szCs w:val="20"/>
                <w:lang w:eastAsia="ru-RU"/>
              </w:rPr>
              <w:t>п</w:t>
            </w:r>
            <w:r w:rsidRPr="00161672">
              <w:rPr>
                <w:sz w:val="20"/>
                <w:szCs w:val="20"/>
              </w:rPr>
              <w:t>лощадь  территории</w:t>
            </w:r>
            <w:proofErr w:type="gramEnd"/>
            <w:r w:rsidRPr="00161672">
              <w:rPr>
                <w:sz w:val="20"/>
                <w:szCs w:val="20"/>
              </w:rPr>
              <w:t>,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га</w:t>
            </w:r>
          </w:p>
        </w:tc>
        <w:tc>
          <w:tcPr>
            <w:tcW w:w="1442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3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06" w:type="dxa"/>
            <w:gridSpan w:val="4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не нормируется</w:t>
            </w:r>
          </w:p>
        </w:tc>
      </w:tr>
      <w:tr w:rsidR="00161672" w:rsidRPr="00161672" w:rsidTr="00161672">
        <w:trPr>
          <w:trHeight w:val="11"/>
        </w:trPr>
        <w:tc>
          <w:tcPr>
            <w:tcW w:w="816" w:type="dxa"/>
            <w:vMerge w:val="restart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1.3</w:t>
            </w:r>
          </w:p>
        </w:tc>
        <w:tc>
          <w:tcPr>
            <w:tcW w:w="2201" w:type="dxa"/>
            <w:vMerge w:val="restart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Бульвар и пешеходн</w:t>
            </w:r>
            <w:r w:rsidRPr="00161672">
              <w:rPr>
                <w:sz w:val="20"/>
                <w:szCs w:val="20"/>
                <w:lang w:eastAsia="ru-RU"/>
              </w:rPr>
              <w:t>ая</w:t>
            </w:r>
            <w:r w:rsidRPr="00161672">
              <w:rPr>
                <w:sz w:val="20"/>
                <w:szCs w:val="20"/>
              </w:rPr>
              <w:t xml:space="preserve"> аллея </w:t>
            </w:r>
          </w:p>
        </w:tc>
        <w:tc>
          <w:tcPr>
            <w:tcW w:w="2182" w:type="dxa"/>
            <w:vMerge w:val="restart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ш</w:t>
            </w:r>
            <w:r w:rsidRPr="00161672">
              <w:rPr>
                <w:sz w:val="20"/>
                <w:szCs w:val="20"/>
              </w:rPr>
              <w:t>ирин</w:t>
            </w:r>
            <w:r w:rsidRPr="00161672">
              <w:rPr>
                <w:sz w:val="20"/>
                <w:szCs w:val="20"/>
                <w:lang w:eastAsia="ru-RU"/>
              </w:rPr>
              <w:t>а</w:t>
            </w:r>
            <w:r w:rsidRPr="00161672">
              <w:rPr>
                <w:sz w:val="20"/>
                <w:szCs w:val="20"/>
              </w:rPr>
              <w:t xml:space="preserve"> бульвар</w:t>
            </w:r>
            <w:r w:rsidRPr="00161672">
              <w:rPr>
                <w:sz w:val="20"/>
                <w:szCs w:val="20"/>
                <w:lang w:eastAsia="ru-RU"/>
              </w:rPr>
              <w:t>а</w:t>
            </w:r>
            <w:r w:rsidRPr="00161672">
              <w:rPr>
                <w:sz w:val="20"/>
                <w:szCs w:val="20"/>
              </w:rPr>
              <w:t xml:space="preserve"> с одной продольной пешеходной аллеей, 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before="46" w:line="235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м</w:t>
            </w:r>
          </w:p>
          <w:p w:rsidR="00161672" w:rsidRPr="00161672" w:rsidRDefault="00161672" w:rsidP="00161672">
            <w:pPr>
              <w:pStyle w:val="ConsPlusNormal"/>
              <w:widowControl w:val="0"/>
              <w:numPr>
                <w:ilvl w:val="0"/>
                <w:numId w:val="3"/>
              </w:numPr>
              <w:spacing w:before="46" w:line="235" w:lineRule="auto"/>
              <w:ind w:firstLine="57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&lt;*&gt;</w:t>
            </w:r>
          </w:p>
        </w:tc>
        <w:tc>
          <w:tcPr>
            <w:tcW w:w="1442" w:type="dxa"/>
          </w:tcPr>
          <w:p w:rsidR="00161672" w:rsidRPr="00161672" w:rsidRDefault="00161672" w:rsidP="00161672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672">
              <w:rPr>
                <w:rFonts w:ascii="Times New Roman" w:hAnsi="Times New Roman" w:cs="Times New Roman"/>
                <w:sz w:val="20"/>
                <w:szCs w:val="20"/>
              </w:rPr>
              <w:t>по оси улиц - 18</w:t>
            </w:r>
          </w:p>
        </w:tc>
        <w:tc>
          <w:tcPr>
            <w:tcW w:w="3106" w:type="dxa"/>
            <w:gridSpan w:val="4"/>
            <w:vMerge w:val="restart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не нормируется</w:t>
            </w:r>
          </w:p>
        </w:tc>
      </w:tr>
      <w:tr w:rsidR="00161672" w:rsidRPr="00161672" w:rsidTr="00161672">
        <w:trPr>
          <w:trHeight w:val="11"/>
        </w:trPr>
        <w:tc>
          <w:tcPr>
            <w:tcW w:w="816" w:type="dxa"/>
            <w:vMerge/>
          </w:tcPr>
          <w:p w:rsidR="00161672" w:rsidRPr="00161672" w:rsidRDefault="00161672" w:rsidP="00161672">
            <w:pPr>
              <w:spacing w:line="235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201" w:type="dxa"/>
            <w:vMerge/>
          </w:tcPr>
          <w:p w:rsidR="00161672" w:rsidRPr="00161672" w:rsidRDefault="00161672" w:rsidP="00161672">
            <w:pPr>
              <w:spacing w:line="235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182" w:type="dxa"/>
            <w:vMerge/>
          </w:tcPr>
          <w:p w:rsidR="00161672" w:rsidRPr="00161672" w:rsidRDefault="00161672" w:rsidP="00161672">
            <w:pPr>
              <w:spacing w:line="235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442" w:type="dxa"/>
          </w:tcPr>
          <w:p w:rsidR="00161672" w:rsidRPr="00161672" w:rsidRDefault="00161672" w:rsidP="00161672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672">
              <w:rPr>
                <w:rFonts w:ascii="Times New Roman" w:hAnsi="Times New Roman" w:cs="Times New Roman"/>
                <w:sz w:val="20"/>
                <w:szCs w:val="20"/>
              </w:rPr>
              <w:t>с одной стороны улицы между проезжей частью и застройкой - 10</w:t>
            </w:r>
          </w:p>
        </w:tc>
        <w:tc>
          <w:tcPr>
            <w:tcW w:w="3106" w:type="dxa"/>
            <w:gridSpan w:val="4"/>
            <w:vMerge/>
          </w:tcPr>
          <w:p w:rsidR="00161672" w:rsidRPr="00161672" w:rsidRDefault="00161672" w:rsidP="00161672">
            <w:pPr>
              <w:spacing w:line="235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161672" w:rsidRPr="00161672" w:rsidRDefault="00161672" w:rsidP="00161672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sz w:val="20"/>
                <w:szCs w:val="20"/>
              </w:rPr>
            </w:pPr>
          </w:p>
          <w:p w:rsidR="00161672" w:rsidRPr="00161672" w:rsidRDefault="00161672" w:rsidP="00161672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&lt;*&gt; Размещение бульвара, его протяженность и ширину, а также место в поперечном профиле улицы следует определять с учетом архитектурно-планировочного решения улицы и ее застройки. На бульварах и пешеходных аллеях следует предусматривать площадки для кратковременного отдыха. </w:t>
            </w:r>
          </w:p>
          <w:p w:rsidR="00161672" w:rsidRPr="00161672" w:rsidRDefault="00161672" w:rsidP="00161672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sz w:val="20"/>
                <w:szCs w:val="20"/>
              </w:rPr>
            </w:pPr>
          </w:p>
        </w:tc>
      </w:tr>
      <w:tr w:rsidR="00161672" w:rsidRPr="00161672" w:rsidTr="00161672">
        <w:trPr>
          <w:trHeight w:val="380"/>
        </w:trPr>
        <w:tc>
          <w:tcPr>
            <w:tcW w:w="81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1.4</w:t>
            </w:r>
          </w:p>
        </w:tc>
        <w:tc>
          <w:tcPr>
            <w:tcW w:w="2201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both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Сквер </w:t>
            </w:r>
          </w:p>
        </w:tc>
        <w:tc>
          <w:tcPr>
            <w:tcW w:w="2182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sz w:val="20"/>
                <w:szCs w:val="20"/>
              </w:rPr>
            </w:pPr>
            <w:proofErr w:type="gramStart"/>
            <w:r w:rsidRPr="00161672">
              <w:rPr>
                <w:sz w:val="20"/>
                <w:szCs w:val="20"/>
                <w:lang w:eastAsia="ru-RU"/>
              </w:rPr>
              <w:t>п</w:t>
            </w:r>
            <w:r w:rsidRPr="00161672">
              <w:rPr>
                <w:sz w:val="20"/>
                <w:szCs w:val="20"/>
              </w:rPr>
              <w:t>лощадь  территории</w:t>
            </w:r>
            <w:proofErr w:type="gramEnd"/>
            <w:r w:rsidRPr="00161672">
              <w:rPr>
                <w:sz w:val="20"/>
                <w:szCs w:val="20"/>
              </w:rPr>
              <w:t>,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га</w:t>
            </w:r>
          </w:p>
        </w:tc>
        <w:tc>
          <w:tcPr>
            <w:tcW w:w="1442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kern w:val="2"/>
                <w:sz w:val="20"/>
                <w:lang w:eastAsia="zh-CN"/>
              </w:rPr>
            </w:pPr>
            <w:r w:rsidRPr="00161672">
              <w:rPr>
                <w:kern w:val="2"/>
                <w:sz w:val="20"/>
                <w:lang w:eastAsia="zh-CN"/>
              </w:rPr>
              <w:t>0,5</w:t>
            </w:r>
          </w:p>
        </w:tc>
        <w:tc>
          <w:tcPr>
            <w:tcW w:w="3106" w:type="dxa"/>
            <w:gridSpan w:val="4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kern w:val="2"/>
                <w:sz w:val="20"/>
                <w:lang w:eastAsia="zh-CN"/>
              </w:rPr>
            </w:pPr>
            <w:r w:rsidRPr="00161672">
              <w:rPr>
                <w:kern w:val="2"/>
                <w:sz w:val="20"/>
                <w:lang w:eastAsia="zh-CN"/>
              </w:rPr>
              <w:t>не нормируется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61672" w:rsidRPr="00161672" w:rsidTr="00161672">
        <w:trPr>
          <w:trHeight w:val="23"/>
        </w:trPr>
        <w:tc>
          <w:tcPr>
            <w:tcW w:w="9747" w:type="dxa"/>
            <w:gridSpan w:val="8"/>
          </w:tcPr>
          <w:p w:rsidR="00161672" w:rsidRPr="00161672" w:rsidRDefault="00161672" w:rsidP="00161672">
            <w:pPr>
              <w:pStyle w:val="ConsPlusNormal"/>
              <w:widowControl w:val="0"/>
              <w:spacing w:line="235" w:lineRule="auto"/>
              <w:ind w:left="624"/>
              <w:jc w:val="both"/>
              <w:rPr>
                <w:sz w:val="20"/>
                <w:szCs w:val="20"/>
              </w:rPr>
            </w:pPr>
          </w:p>
          <w:p w:rsidR="00161672" w:rsidRPr="00161672" w:rsidRDefault="00161672" w:rsidP="00161672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Д</w:t>
            </w:r>
            <w:r w:rsidRPr="00161672">
              <w:rPr>
                <w:sz w:val="20"/>
                <w:szCs w:val="20"/>
              </w:rPr>
              <w:t xml:space="preserve">ля сельской местности площадь </w:t>
            </w:r>
            <w:r w:rsidRPr="00161672">
              <w:rPr>
                <w:rFonts w:eastAsia="NSimSun"/>
                <w:sz w:val="20"/>
                <w:szCs w:val="20"/>
              </w:rPr>
              <w:t>о</w:t>
            </w:r>
            <w:r w:rsidRPr="00161672">
              <w:rPr>
                <w:sz w:val="20"/>
                <w:szCs w:val="20"/>
              </w:rPr>
              <w:t>бщегородски</w:t>
            </w:r>
            <w:r w:rsidRPr="00161672">
              <w:rPr>
                <w:rFonts w:eastAsia="NSimSun"/>
                <w:sz w:val="20"/>
                <w:szCs w:val="20"/>
              </w:rPr>
              <w:t>х</w:t>
            </w:r>
            <w:r w:rsidRPr="00161672">
              <w:rPr>
                <w:sz w:val="20"/>
                <w:szCs w:val="20"/>
              </w:rPr>
              <w:t xml:space="preserve"> озелененны</w:t>
            </w:r>
            <w:r w:rsidRPr="00161672">
              <w:rPr>
                <w:rFonts w:eastAsia="NSimSun"/>
                <w:sz w:val="20"/>
                <w:szCs w:val="20"/>
              </w:rPr>
              <w:t>х</w:t>
            </w:r>
            <w:r w:rsidRPr="00161672">
              <w:rPr>
                <w:sz w:val="20"/>
                <w:szCs w:val="20"/>
              </w:rPr>
              <w:t xml:space="preserve"> территори</w:t>
            </w:r>
            <w:r w:rsidRPr="00161672">
              <w:rPr>
                <w:rFonts w:eastAsia="NSimSun"/>
                <w:sz w:val="20"/>
                <w:szCs w:val="20"/>
              </w:rPr>
              <w:t>й</w:t>
            </w:r>
            <w:r w:rsidRPr="00161672">
              <w:rPr>
                <w:sz w:val="20"/>
                <w:szCs w:val="20"/>
              </w:rPr>
              <w:t xml:space="preserve"> общего пользования </w:t>
            </w:r>
            <w:r w:rsidRPr="00161672">
              <w:rPr>
                <w:sz w:val="20"/>
                <w:szCs w:val="20"/>
                <w:lang w:eastAsia="ru-RU"/>
              </w:rPr>
              <w:t xml:space="preserve">на одного человека </w:t>
            </w:r>
            <w:r w:rsidRPr="00161672">
              <w:rPr>
                <w:sz w:val="20"/>
                <w:szCs w:val="20"/>
              </w:rPr>
              <w:t>12 кв. м.</w:t>
            </w:r>
          </w:p>
          <w:p w:rsidR="00161672" w:rsidRPr="00161672" w:rsidRDefault="00161672" w:rsidP="00161672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sz w:val="20"/>
                <w:szCs w:val="20"/>
              </w:rPr>
            </w:pPr>
            <w:proofErr w:type="gramStart"/>
            <w:r w:rsidRPr="00161672">
              <w:rPr>
                <w:sz w:val="20"/>
                <w:szCs w:val="20"/>
              </w:rPr>
              <w:t>В  малых</w:t>
            </w:r>
            <w:proofErr w:type="gramEnd"/>
            <w:r w:rsidRPr="00161672">
              <w:rPr>
                <w:sz w:val="20"/>
                <w:szCs w:val="20"/>
              </w:rPr>
              <w:t xml:space="preserve"> </w:t>
            </w:r>
            <w:r w:rsidRPr="00161672">
              <w:rPr>
                <w:sz w:val="20"/>
                <w:szCs w:val="20"/>
                <w:lang w:eastAsia="ru-RU"/>
              </w:rPr>
              <w:t xml:space="preserve">(до 50 тыс.) </w:t>
            </w:r>
            <w:r w:rsidRPr="00161672">
              <w:rPr>
                <w:sz w:val="20"/>
                <w:szCs w:val="20"/>
              </w:rPr>
              <w:t>городах и сельских поселениях, расположенных в окружении лесов, в прибрежных зонах крупных рек и водоемов, площадь озелененных территорий общего пользования допускается уменьшать, но не более чем на 20%.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 xml:space="preserve">В сельских поселениях необходимо предусматривать непрерывную систему озелененных территорий общего пользования и других открытых пространств </w:t>
            </w:r>
            <w:r w:rsidRPr="00161672">
              <w:rPr>
                <w:sz w:val="20"/>
                <w:szCs w:val="20"/>
              </w:rPr>
              <w:br/>
              <w:t>в увязке с природным каркасом.</w:t>
            </w:r>
          </w:p>
          <w:p w:rsidR="00161672" w:rsidRPr="00161672" w:rsidRDefault="00161672" w:rsidP="00161672">
            <w:pPr>
              <w:pStyle w:val="ConsPlusNormal"/>
              <w:spacing w:line="235" w:lineRule="auto"/>
              <w:ind w:left="540"/>
              <w:jc w:val="both"/>
              <w:rPr>
                <w:sz w:val="20"/>
                <w:szCs w:val="20"/>
              </w:rPr>
            </w:pP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  <w:vMerge w:val="restart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1.5</w:t>
            </w:r>
          </w:p>
        </w:tc>
        <w:tc>
          <w:tcPr>
            <w:tcW w:w="2201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Оборудованное место массовой околоводной рекреации (пляж)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before="29" w:line="235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82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площадь территории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на </w:t>
            </w:r>
            <w:proofErr w:type="gramStart"/>
            <w:r w:rsidRPr="00161672">
              <w:rPr>
                <w:rFonts w:eastAsia="NSimSun"/>
                <w:kern w:val="2"/>
                <w:sz w:val="20"/>
                <w:lang w:eastAsia="zh-CN"/>
              </w:rPr>
              <w:t>человека  (</w:t>
            </w:r>
            <w:proofErr w:type="gramEnd"/>
            <w:r w:rsidRPr="00161672">
              <w:rPr>
                <w:rFonts w:eastAsia="NSimSun"/>
                <w:kern w:val="2"/>
                <w:sz w:val="20"/>
                <w:lang w:eastAsia="zh-CN"/>
              </w:rPr>
              <w:t>посетителя),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кв. м</w:t>
            </w:r>
          </w:p>
        </w:tc>
        <w:tc>
          <w:tcPr>
            <w:tcW w:w="1442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5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sz w:val="20"/>
                <w:szCs w:val="20"/>
              </w:rPr>
            </w:pPr>
            <w:hyperlink w:anchor="P2612">
              <w:r w:rsidRPr="00161672">
                <w:rPr>
                  <w:sz w:val="20"/>
                  <w:szCs w:val="20"/>
                </w:rPr>
                <w:t>&lt;*&gt;</w:t>
              </w:r>
            </w:hyperlink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транспортная доступность, мин.</w:t>
            </w:r>
          </w:p>
        </w:tc>
        <w:tc>
          <w:tcPr>
            <w:tcW w:w="1457" w:type="dxa"/>
            <w:gridSpan w:val="3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90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  <w:vMerge/>
          </w:tcPr>
          <w:p w:rsidR="00161672" w:rsidRPr="00161672" w:rsidRDefault="00161672" w:rsidP="00161672">
            <w:pPr>
              <w:spacing w:line="235" w:lineRule="auto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161672" w:rsidRPr="00161672" w:rsidRDefault="00161672" w:rsidP="00161672">
            <w:pPr>
              <w:pStyle w:val="ConsPlusNormal"/>
              <w:widowControl w:val="0"/>
              <w:numPr>
                <w:ilvl w:val="0"/>
                <w:numId w:val="3"/>
              </w:numPr>
              <w:overflowPunct w:val="0"/>
              <w:spacing w:line="235" w:lineRule="auto"/>
              <w:ind w:firstLine="624"/>
              <w:jc w:val="both"/>
              <w:rPr>
                <w:sz w:val="20"/>
                <w:szCs w:val="20"/>
              </w:rPr>
            </w:pPr>
            <w:hyperlink w:anchor="P2612">
              <w:r w:rsidRPr="00161672">
                <w:rPr>
                  <w:sz w:val="20"/>
                  <w:szCs w:val="20"/>
                </w:rPr>
                <w:t>&lt;*&gt;</w:t>
              </w:r>
            </w:hyperlink>
            <w:r w:rsidRPr="00161672">
              <w:rPr>
                <w:sz w:val="20"/>
                <w:szCs w:val="20"/>
              </w:rPr>
              <w:t xml:space="preserve"> Размеры речных и озерных пляжей, размещаемых на землях, пригодных для сельскохозяйственного использования, следует принимать из расчета 4 кв. м </w:t>
            </w:r>
            <w:r w:rsidRPr="00161672">
              <w:rPr>
                <w:sz w:val="20"/>
                <w:szCs w:val="20"/>
              </w:rPr>
              <w:br/>
              <w:t xml:space="preserve">на одного посетителя. 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sz w:val="20"/>
                <w:szCs w:val="20"/>
                <w:lang w:eastAsia="ru-RU"/>
              </w:rPr>
            </w:pPr>
            <w:r w:rsidRPr="00161672">
              <w:rPr>
                <w:sz w:val="20"/>
                <w:szCs w:val="20"/>
                <w:lang w:eastAsia="ru-RU"/>
              </w:rPr>
              <w:t xml:space="preserve">Размеры территории специализированных лечебных пляжей для лечащихся </w:t>
            </w:r>
            <w:r w:rsidRPr="00161672">
              <w:rPr>
                <w:sz w:val="20"/>
                <w:szCs w:val="20"/>
                <w:lang w:eastAsia="ru-RU"/>
              </w:rPr>
              <w:br/>
              <w:t xml:space="preserve">с ограниченной подвижностью следует принимать из расчета 8 - 12 кв. м на одного посетителя. 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sz w:val="20"/>
                <w:szCs w:val="20"/>
                <w:lang w:eastAsia="ru-RU"/>
              </w:rPr>
            </w:pPr>
            <w:r w:rsidRPr="00161672">
              <w:rPr>
                <w:sz w:val="20"/>
                <w:szCs w:val="20"/>
                <w:lang w:eastAsia="ru-RU"/>
              </w:rPr>
              <w:t xml:space="preserve">Минимальную протяженность береговой полосы речных и озерных пляжей следует принимать не менее 0,25 м на одного посетителя. </w:t>
            </w: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1.6</w:t>
            </w:r>
          </w:p>
        </w:tc>
        <w:tc>
          <w:tcPr>
            <w:tcW w:w="8931" w:type="dxa"/>
            <w:gridSpan w:val="7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 w:rsidRPr="00161672">
              <w:rPr>
                <w:i/>
                <w:iCs/>
                <w:sz w:val="20"/>
                <w:szCs w:val="20"/>
              </w:rPr>
              <w:t>Объекты благоустройства на территориях жилого назначения</w:t>
            </w: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1.6.1</w:t>
            </w:r>
          </w:p>
        </w:tc>
        <w:tc>
          <w:tcPr>
            <w:tcW w:w="2201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Детская площадка</w:t>
            </w:r>
          </w:p>
        </w:tc>
        <w:tc>
          <w:tcPr>
            <w:tcW w:w="2182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площадь территории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на человека,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0,5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  <w:hyperlink w:anchor="P2612">
              <w:r w:rsidRPr="00161672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на придомовой территории,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но не менее 12 м от окон жилых домов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1.6.2</w:t>
            </w:r>
          </w:p>
        </w:tc>
        <w:tc>
          <w:tcPr>
            <w:tcW w:w="2201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Площадка для отдыха и досуга</w:t>
            </w:r>
          </w:p>
        </w:tc>
        <w:tc>
          <w:tcPr>
            <w:tcW w:w="2182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площадь территории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на человека,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0,1</w:t>
            </w:r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  <w:hyperlink w:anchor="P2612">
              <w:r w:rsidRPr="00161672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на придомовой территории,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но не менее 10 м от окон жилых домов</w:t>
            </w: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1.6.3</w:t>
            </w:r>
          </w:p>
        </w:tc>
        <w:tc>
          <w:tcPr>
            <w:tcW w:w="2201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both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Спортивная площадка</w:t>
            </w:r>
          </w:p>
        </w:tc>
        <w:tc>
          <w:tcPr>
            <w:tcW w:w="2182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площадь территории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на человека,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  <w:hyperlink w:anchor="P2612">
              <w:r w:rsidRPr="00161672">
                <w:rPr>
                  <w:sz w:val="20"/>
                  <w:szCs w:val="20"/>
                </w:rPr>
                <w:t>&lt;*&gt;</w:t>
              </w:r>
            </w:hyperlink>
          </w:p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  <w:hyperlink w:anchor="P2612">
              <w:r w:rsidRPr="00161672">
                <w:rPr>
                  <w:sz w:val="20"/>
                  <w:szCs w:val="20"/>
                  <w:lang w:eastAsia="ru-RU"/>
                </w:rPr>
                <w:t>&lt;</w:t>
              </w:r>
            </w:hyperlink>
            <w:hyperlink w:anchor="P2612">
              <w:r w:rsidRPr="00161672">
                <w:rPr>
                  <w:sz w:val="20"/>
                  <w:szCs w:val="20"/>
                  <w:lang w:eastAsia="ru-RU"/>
                </w:rPr>
                <w:t>*</w:t>
              </w:r>
            </w:hyperlink>
            <w:r w:rsidRPr="00161672">
              <w:rPr>
                <w:sz w:val="20"/>
                <w:szCs w:val="20"/>
                <w:lang w:eastAsia="ru-RU"/>
              </w:rPr>
              <w:t>*</w:t>
            </w:r>
            <w:hyperlink w:anchor="P2612">
              <w:r w:rsidRPr="00161672">
                <w:rPr>
                  <w:sz w:val="20"/>
                  <w:szCs w:val="20"/>
                  <w:lang w:eastAsia="ru-RU"/>
                </w:rPr>
                <w:t>*&gt;</w:t>
              </w:r>
            </w:hyperlink>
          </w:p>
        </w:tc>
        <w:tc>
          <w:tcPr>
            <w:tcW w:w="3106" w:type="dxa"/>
            <w:gridSpan w:val="4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на придомовой территории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жилых домов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1.6.4</w:t>
            </w:r>
          </w:p>
        </w:tc>
        <w:tc>
          <w:tcPr>
            <w:tcW w:w="2201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Контейнерная площадка и площадка для складирования отдельных групп коммунальных отходов</w:t>
            </w:r>
          </w:p>
        </w:tc>
        <w:tc>
          <w:tcPr>
            <w:tcW w:w="2182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количество (объект)</w:t>
            </w:r>
          </w:p>
        </w:tc>
        <w:tc>
          <w:tcPr>
            <w:tcW w:w="1442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  <w:hyperlink w:anchor="P2612">
              <w:r w:rsidRPr="00161672">
                <w:rPr>
                  <w:sz w:val="20"/>
                  <w:szCs w:val="20"/>
                </w:rPr>
                <w:t>&lt;*</w:t>
              </w:r>
            </w:hyperlink>
            <w:hyperlink w:anchor="P2612">
              <w:r w:rsidRPr="00161672">
                <w:rPr>
                  <w:sz w:val="20"/>
                  <w:szCs w:val="20"/>
                </w:rPr>
                <w:t>*</w:t>
              </w:r>
            </w:hyperlink>
            <w:hyperlink w:anchor="P2612">
              <w:r w:rsidRPr="00161672">
                <w:rPr>
                  <w:sz w:val="20"/>
                  <w:szCs w:val="20"/>
                </w:rPr>
                <w:t>&gt;</w:t>
              </w:r>
            </w:hyperlink>
          </w:p>
        </w:tc>
        <w:tc>
          <w:tcPr>
            <w:tcW w:w="1713" w:type="dxa"/>
            <w:gridSpan w:val="2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пешеходная доступность,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м</w:t>
            </w:r>
          </w:p>
        </w:tc>
        <w:tc>
          <w:tcPr>
            <w:tcW w:w="1393" w:type="dxa"/>
            <w:gridSpan w:val="2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100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hyperlink w:anchor="P2612">
              <w:r w:rsidRPr="00161672">
                <w:rPr>
                  <w:rFonts w:eastAsia="NSimSun"/>
                  <w:kern w:val="2"/>
                  <w:sz w:val="20"/>
                  <w:lang w:eastAsia="zh-CN"/>
                </w:rPr>
                <w:t>&lt;</w:t>
              </w:r>
            </w:hyperlink>
            <w:hyperlink w:anchor="P2612">
              <w:r w:rsidRPr="00161672">
                <w:rPr>
                  <w:rFonts w:eastAsia="NSimSun"/>
                  <w:kern w:val="2"/>
                  <w:sz w:val="20"/>
                  <w:lang w:eastAsia="zh-CN"/>
                </w:rPr>
                <w:t>*</w:t>
              </w:r>
            </w:hyperlink>
            <w:r w:rsidRPr="00161672">
              <w:rPr>
                <w:rFonts w:eastAsia="NSimSun"/>
                <w:kern w:val="2"/>
                <w:sz w:val="20"/>
                <w:lang w:eastAsia="zh-CN"/>
              </w:rPr>
              <w:t>*</w:t>
            </w:r>
            <w:hyperlink w:anchor="P2612">
              <w:r w:rsidRPr="00161672">
                <w:rPr>
                  <w:rFonts w:eastAsia="NSimSun"/>
                  <w:kern w:val="2"/>
                  <w:sz w:val="20"/>
                  <w:lang w:eastAsia="zh-CN"/>
                </w:rPr>
                <w:t>**&gt;</w:t>
              </w:r>
            </w:hyperlink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  <w:vMerge w:val="restart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1.6.5</w:t>
            </w:r>
          </w:p>
        </w:tc>
        <w:tc>
          <w:tcPr>
            <w:tcW w:w="2201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both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Площадка для выгула собак</w:t>
            </w:r>
          </w:p>
        </w:tc>
        <w:tc>
          <w:tcPr>
            <w:tcW w:w="2182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площадь территории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на человека,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  <w:hyperlink w:anchor="P2612">
              <w:r w:rsidRPr="00161672">
                <w:rPr>
                  <w:sz w:val="20"/>
                  <w:szCs w:val="20"/>
                </w:rPr>
                <w:t>&lt;*&gt;</w:t>
              </w:r>
            </w:hyperlink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1713" w:type="dxa"/>
            <w:gridSpan w:val="2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пешеходная доступность,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м</w:t>
            </w:r>
          </w:p>
        </w:tc>
        <w:tc>
          <w:tcPr>
            <w:tcW w:w="1393" w:type="dxa"/>
            <w:gridSpan w:val="2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на </w:t>
            </w:r>
            <w:proofErr w:type="spellStart"/>
            <w:proofErr w:type="gramStart"/>
            <w:r w:rsidRPr="00161672">
              <w:rPr>
                <w:rFonts w:eastAsia="NSimSun"/>
                <w:kern w:val="2"/>
                <w:sz w:val="20"/>
                <w:lang w:eastAsia="zh-CN"/>
              </w:rPr>
              <w:t>придомо</w:t>
            </w:r>
            <w:proofErr w:type="spellEnd"/>
            <w:r w:rsidRPr="00161672">
              <w:rPr>
                <w:rFonts w:eastAsia="NSimSun"/>
                <w:kern w:val="2"/>
                <w:sz w:val="20"/>
                <w:lang w:eastAsia="zh-CN"/>
              </w:rPr>
              <w:t>-вой</w:t>
            </w:r>
            <w:proofErr w:type="gramEnd"/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</w:t>
            </w:r>
            <w:proofErr w:type="spellStart"/>
            <w:r w:rsidRPr="00161672">
              <w:rPr>
                <w:rFonts w:eastAsia="NSimSun"/>
                <w:kern w:val="2"/>
                <w:sz w:val="20"/>
                <w:lang w:eastAsia="zh-CN"/>
              </w:rPr>
              <w:t>террито-рии</w:t>
            </w:r>
            <w:proofErr w:type="spellEnd"/>
            <w:r w:rsidRPr="00161672">
              <w:rPr>
                <w:rFonts w:eastAsia="NSimSun"/>
                <w:kern w:val="2"/>
                <w:sz w:val="20"/>
                <w:lang w:eastAsia="zh-CN"/>
              </w:rPr>
              <w:t>,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но не менее 40 м от окон жилых домов</w:t>
            </w: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161672" w:rsidRPr="00161672" w:rsidRDefault="00161672" w:rsidP="00161672">
            <w:pPr>
              <w:pStyle w:val="ConsPlusNormal"/>
              <w:widowControl w:val="0"/>
              <w:ind w:left="624"/>
              <w:jc w:val="both"/>
              <w:rPr>
                <w:sz w:val="20"/>
                <w:szCs w:val="20"/>
              </w:rPr>
            </w:pPr>
          </w:p>
          <w:p w:rsidR="00161672" w:rsidRPr="00161672" w:rsidRDefault="00161672" w:rsidP="0016167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sz w:val="20"/>
                <w:szCs w:val="20"/>
              </w:rPr>
            </w:pPr>
            <w:hyperlink w:anchor="P2612">
              <w:r w:rsidRPr="00161672">
                <w:rPr>
                  <w:sz w:val="20"/>
                  <w:szCs w:val="20"/>
                </w:rPr>
                <w:t>&lt;*&gt;</w:t>
              </w:r>
            </w:hyperlink>
            <w:r w:rsidRPr="00161672">
              <w:rPr>
                <w:sz w:val="20"/>
                <w:szCs w:val="20"/>
              </w:rPr>
              <w:t xml:space="preserve"> Общая площадь территории, занимаемой площадками для игр детей, отдыха взрослого населения и занятий физкультурой, должна быть не менее 10% общей площади квартала (микрорайона) жилой зоны.</w:t>
            </w:r>
          </w:p>
          <w:p w:rsidR="00161672" w:rsidRPr="00161672" w:rsidRDefault="00161672" w:rsidP="0016167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sz w:val="20"/>
                <w:szCs w:val="20"/>
              </w:rPr>
            </w:pPr>
            <w:hyperlink w:anchor="P2612">
              <w:r w:rsidRPr="00161672">
                <w:rPr>
                  <w:sz w:val="20"/>
                  <w:szCs w:val="20"/>
                  <w:lang w:eastAsia="ru-RU"/>
                </w:rPr>
                <w:t>&lt;*</w:t>
              </w:r>
            </w:hyperlink>
            <w:hyperlink w:anchor="P2612">
              <w:r w:rsidRPr="00161672">
                <w:rPr>
                  <w:sz w:val="20"/>
                  <w:szCs w:val="20"/>
                  <w:lang w:eastAsia="ru-RU"/>
                </w:rPr>
                <w:t>*</w:t>
              </w:r>
            </w:hyperlink>
            <w:hyperlink w:anchor="P2612">
              <w:r w:rsidRPr="00161672">
                <w:rPr>
                  <w:sz w:val="20"/>
                  <w:szCs w:val="20"/>
                  <w:lang w:eastAsia="ru-RU"/>
                </w:rPr>
                <w:t>&gt;</w:t>
              </w:r>
            </w:hyperlink>
            <w:r w:rsidRPr="00161672">
              <w:rPr>
                <w:sz w:val="20"/>
                <w:szCs w:val="20"/>
                <w:lang w:eastAsia="ru-RU"/>
              </w:rPr>
              <w:t xml:space="preserve"> Наличие контейнерных площадок рекомендуется предусматривать </w:t>
            </w:r>
            <w:r w:rsidRPr="00161672">
              <w:rPr>
                <w:sz w:val="20"/>
                <w:szCs w:val="20"/>
                <w:lang w:eastAsia="ru-RU"/>
              </w:rPr>
              <w:br/>
              <w:t>в составе территорий и участков любого функционального назначения, где могут накапливаться коммунальные отходы. Значения показателей о</w:t>
            </w:r>
            <w:r w:rsidRPr="00161672">
              <w:rPr>
                <w:sz w:val="20"/>
                <w:szCs w:val="20"/>
              </w:rPr>
              <w:t xml:space="preserve">пределяются </w:t>
            </w:r>
            <w:r w:rsidRPr="00161672">
              <w:rPr>
                <w:sz w:val="20"/>
                <w:szCs w:val="20"/>
              </w:rPr>
              <w:br/>
              <w:t>на основании расчета в соответствии с нормативами накопления твердых коммунальных отходов и правилами благоустройства муниципального образования.</w:t>
            </w:r>
          </w:p>
          <w:p w:rsidR="00161672" w:rsidRPr="00161672" w:rsidRDefault="00161672" w:rsidP="0016167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  <w:rPr>
                <w:sz w:val="20"/>
                <w:szCs w:val="20"/>
              </w:rPr>
            </w:pPr>
            <w:hyperlink w:anchor="P2612">
              <w:r w:rsidRPr="00161672">
                <w:rPr>
                  <w:sz w:val="20"/>
                  <w:szCs w:val="20"/>
                </w:rPr>
                <w:t>&lt;</w:t>
              </w:r>
            </w:hyperlink>
            <w:hyperlink w:anchor="P2612">
              <w:r w:rsidRPr="00161672">
                <w:rPr>
                  <w:sz w:val="20"/>
                  <w:szCs w:val="20"/>
                </w:rPr>
                <w:t>*</w:t>
              </w:r>
            </w:hyperlink>
            <w:r w:rsidRPr="00161672">
              <w:rPr>
                <w:sz w:val="20"/>
                <w:szCs w:val="20"/>
              </w:rPr>
              <w:t xml:space="preserve">**&gt; Наибольшие значения следует принимать для хоккейных и футбольных площадок - </w:t>
            </w:r>
            <w:r w:rsidRPr="00161672">
              <w:rPr>
                <w:sz w:val="20"/>
                <w:szCs w:val="20"/>
                <w:lang w:eastAsia="ru-RU"/>
              </w:rPr>
              <w:t>40 м,</w:t>
            </w:r>
            <w:r w:rsidRPr="00161672">
              <w:rPr>
                <w:sz w:val="20"/>
                <w:szCs w:val="20"/>
              </w:rPr>
              <w:t xml:space="preserve"> наименьшие - для площадок для настольного тенниса - 10 м.</w:t>
            </w:r>
          </w:p>
          <w:p w:rsidR="00161672" w:rsidRPr="00161672" w:rsidRDefault="00161672" w:rsidP="0016167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  <w:rPr>
                <w:sz w:val="20"/>
                <w:szCs w:val="20"/>
              </w:rPr>
            </w:pPr>
            <w:hyperlink w:anchor="P2612">
              <w:r w:rsidRPr="00161672">
                <w:rPr>
                  <w:sz w:val="20"/>
                  <w:szCs w:val="20"/>
                  <w:lang w:eastAsia="ru-RU"/>
                </w:rPr>
                <w:t>&lt;</w:t>
              </w:r>
            </w:hyperlink>
            <w:hyperlink w:anchor="P2612">
              <w:r w:rsidRPr="00161672">
                <w:rPr>
                  <w:sz w:val="20"/>
                  <w:szCs w:val="20"/>
                  <w:lang w:eastAsia="ru-RU"/>
                </w:rPr>
                <w:t>*</w:t>
              </w:r>
            </w:hyperlink>
            <w:hyperlink w:anchor="P2612">
              <w:r w:rsidRPr="00161672">
                <w:rPr>
                  <w:sz w:val="20"/>
                  <w:szCs w:val="20"/>
                  <w:lang w:eastAsia="ru-RU"/>
                </w:rPr>
                <w:t>***&gt;</w:t>
              </w:r>
            </w:hyperlink>
            <w:r w:rsidRPr="00161672">
              <w:rPr>
                <w:sz w:val="20"/>
                <w:szCs w:val="20"/>
                <w:lang w:eastAsia="ru-RU"/>
              </w:rPr>
              <w:t xml:space="preserve"> </w:t>
            </w:r>
            <w:r w:rsidRPr="00161672">
              <w:rPr>
                <w:sz w:val="20"/>
                <w:szCs w:val="20"/>
              </w:rPr>
              <w:t>Расстояние от контейнеров до жилых зданий, детских игровых площадок, мест отдыха и занятий спортом должно быть не менее 20 м, но не более 100 м. Расстояни</w:t>
            </w:r>
            <w:r w:rsidRPr="00161672">
              <w:rPr>
                <w:sz w:val="20"/>
                <w:szCs w:val="20"/>
                <w:lang w:eastAsia="ru-RU"/>
              </w:rPr>
              <w:t>е</w:t>
            </w:r>
            <w:r w:rsidRPr="00161672">
              <w:rPr>
                <w:sz w:val="20"/>
                <w:szCs w:val="20"/>
              </w:rPr>
              <w:t xml:space="preserve"> от площадок для мусоросборников до физкультурных площадок, площадок для игр детей и отдыха взрослых, а также до границ дошкольных образовательных организаций, медицинских организаций и предприятий питания следует принимать не менее 20 м. </w:t>
            </w:r>
          </w:p>
        </w:tc>
      </w:tr>
    </w:tbl>
    <w:p w:rsidR="00161672" w:rsidRPr="00161672" w:rsidRDefault="00161672" w:rsidP="00161672">
      <w:pPr>
        <w:pStyle w:val="21"/>
        <w:numPr>
          <w:ilvl w:val="0"/>
          <w:numId w:val="0"/>
        </w:numPr>
        <w:spacing w:before="57" w:after="57"/>
        <w:jc w:val="center"/>
        <w:rPr>
          <w:rFonts w:ascii="Times New Roman" w:hAnsi="Times New Roman" w:cs="Times New Roman"/>
          <w:sz w:val="20"/>
          <w:szCs w:val="20"/>
        </w:rPr>
      </w:pPr>
    </w:p>
    <w:p w:rsidR="00161672" w:rsidRPr="00161672" w:rsidRDefault="00161672" w:rsidP="00161672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19" w:name="__RefHeading___Toc256732_3667955767"/>
      <w:bookmarkEnd w:id="19"/>
      <w:r w:rsidRPr="00161672">
        <w:rPr>
          <w:rFonts w:ascii="Times New Roman" w:hAnsi="Times New Roman" w:cs="Times New Roman"/>
          <w:sz w:val="20"/>
          <w:szCs w:val="20"/>
        </w:rPr>
        <w:t xml:space="preserve">1.7.1 </w:t>
      </w:r>
      <w:bookmarkStart w:id="20" w:name="__DdeLink__5825422_33569450851"/>
      <w:bookmarkStart w:id="21" w:name="__DdeLink__253110_1171560442"/>
      <w:r w:rsidRPr="00161672">
        <w:rPr>
          <w:rFonts w:ascii="Times New Roman" w:hAnsi="Times New Roman" w:cs="Times New Roman"/>
          <w:sz w:val="20"/>
          <w:szCs w:val="20"/>
        </w:rPr>
        <w:t>Объекты</w:t>
      </w:r>
      <w:bookmarkEnd w:id="20"/>
      <w:r w:rsidRPr="00161672">
        <w:rPr>
          <w:rFonts w:ascii="Times New Roman" w:hAnsi="Times New Roman" w:cs="Times New Roman"/>
          <w:sz w:val="20"/>
          <w:szCs w:val="20"/>
        </w:rPr>
        <w:t xml:space="preserve"> для хранения транспортных средств</w:t>
      </w:r>
      <w:bookmarkEnd w:id="21"/>
    </w:p>
    <w:p w:rsidR="00161672" w:rsidRPr="00161672" w:rsidRDefault="00161672" w:rsidP="00161672">
      <w:pPr>
        <w:pStyle w:val="ab"/>
        <w:spacing w:after="0"/>
        <w:rPr>
          <w:rFonts w:cs="Times New Roman"/>
          <w:sz w:val="20"/>
          <w:szCs w:val="20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"/>
        <w:gridCol w:w="2568"/>
        <w:gridCol w:w="1985"/>
        <w:gridCol w:w="1887"/>
        <w:gridCol w:w="1490"/>
        <w:gridCol w:w="1009"/>
      </w:tblGrid>
      <w:tr w:rsidR="00161672" w:rsidRPr="00161672" w:rsidTr="00161672">
        <w:trPr>
          <w:trHeight w:val="533"/>
        </w:trPr>
        <w:tc>
          <w:tcPr>
            <w:tcW w:w="813" w:type="dxa"/>
            <w:vMerge w:val="restart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№ п/п</w:t>
            </w:r>
          </w:p>
        </w:tc>
        <w:tc>
          <w:tcPr>
            <w:tcW w:w="2588" w:type="dxa"/>
            <w:vMerge w:val="restart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Наименование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объекта 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3904" w:type="dxa"/>
            <w:gridSpan w:val="2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Предельный показатель минимально допустимого уровня обеспеченности</w:t>
            </w:r>
          </w:p>
        </w:tc>
        <w:tc>
          <w:tcPr>
            <w:tcW w:w="2442" w:type="dxa"/>
            <w:gridSpan w:val="2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Предельный показатель максимально допустимого уровня территориальной доступности</w:t>
            </w:r>
          </w:p>
        </w:tc>
      </w:tr>
      <w:tr w:rsidR="00161672" w:rsidRPr="00161672" w:rsidTr="00161672">
        <w:trPr>
          <w:trHeight w:val="532"/>
        </w:trPr>
        <w:tc>
          <w:tcPr>
            <w:tcW w:w="813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588" w:type="dxa"/>
            <w:vMerge/>
          </w:tcPr>
          <w:p w:rsidR="00161672" w:rsidRPr="00161672" w:rsidRDefault="00161672" w:rsidP="00161672">
            <w:pPr>
              <w:rPr>
                <w:rFonts w:eastAsia="NSimSun"/>
                <w:kern w:val="2"/>
                <w:sz w:val="20"/>
                <w:lang w:eastAsia="zh-CN"/>
              </w:rPr>
            </w:pPr>
          </w:p>
        </w:tc>
        <w:tc>
          <w:tcPr>
            <w:tcW w:w="2001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единица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измерения</w:t>
            </w:r>
          </w:p>
        </w:tc>
        <w:tc>
          <w:tcPr>
            <w:tcW w:w="1903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величина</w:t>
            </w:r>
          </w:p>
        </w:tc>
        <w:tc>
          <w:tcPr>
            <w:tcW w:w="1497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единица</w:t>
            </w:r>
          </w:p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измерения</w:t>
            </w:r>
          </w:p>
        </w:tc>
        <w:tc>
          <w:tcPr>
            <w:tcW w:w="945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величина</w:t>
            </w:r>
          </w:p>
        </w:tc>
      </w:tr>
    </w:tbl>
    <w:p w:rsidR="00161672" w:rsidRPr="00161672" w:rsidRDefault="00161672" w:rsidP="00161672">
      <w:pPr>
        <w:rPr>
          <w:sz w:val="20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484"/>
        <w:gridCol w:w="1946"/>
        <w:gridCol w:w="1861"/>
        <w:gridCol w:w="1470"/>
        <w:gridCol w:w="1170"/>
      </w:tblGrid>
      <w:tr w:rsidR="00161672" w:rsidRPr="00161672" w:rsidTr="00161672">
        <w:trPr>
          <w:trHeight w:val="23"/>
        </w:trPr>
        <w:tc>
          <w:tcPr>
            <w:tcW w:w="81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</w:t>
            </w:r>
          </w:p>
        </w:tc>
        <w:tc>
          <w:tcPr>
            <w:tcW w:w="2484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2</w:t>
            </w:r>
          </w:p>
        </w:tc>
        <w:tc>
          <w:tcPr>
            <w:tcW w:w="194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3</w:t>
            </w:r>
          </w:p>
        </w:tc>
        <w:tc>
          <w:tcPr>
            <w:tcW w:w="1861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4</w:t>
            </w:r>
          </w:p>
        </w:tc>
        <w:tc>
          <w:tcPr>
            <w:tcW w:w="1470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5</w:t>
            </w:r>
          </w:p>
        </w:tc>
        <w:tc>
          <w:tcPr>
            <w:tcW w:w="1170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6</w:t>
            </w: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b/>
                <w:bCs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b/>
                <w:bCs/>
                <w:kern w:val="2"/>
                <w:sz w:val="20"/>
                <w:lang w:eastAsia="zh-CN"/>
              </w:rPr>
              <w:t>1</w:t>
            </w:r>
          </w:p>
        </w:tc>
        <w:tc>
          <w:tcPr>
            <w:tcW w:w="8931" w:type="dxa"/>
            <w:gridSpan w:val="5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b/>
                <w:bCs/>
                <w:kern w:val="2"/>
                <w:sz w:val="20"/>
                <w:lang w:eastAsia="zh-CN"/>
              </w:rPr>
              <w:t>Стоянки для временного хранения автомобилей общественных зданий, сооружений, рекреационных территорий, объектов отдыха и т.д.</w:t>
            </w: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1.1</w:t>
            </w:r>
          </w:p>
        </w:tc>
        <w:tc>
          <w:tcPr>
            <w:tcW w:w="2484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  <w:lang w:eastAsia="ru-RU"/>
              </w:rPr>
              <w:t>Учреждения</w:t>
            </w:r>
            <w:r w:rsidRPr="00161672">
              <w:rPr>
                <w:sz w:val="20"/>
                <w:szCs w:val="20"/>
              </w:rPr>
              <w:t xml:space="preserve"> органов государственной власти, органов местного самоуправления</w:t>
            </w:r>
          </w:p>
          <w:p w:rsidR="00161672" w:rsidRPr="00161672" w:rsidRDefault="00161672" w:rsidP="00161672">
            <w:pPr>
              <w:pStyle w:val="ConsPlusNormal"/>
              <w:rPr>
                <w:sz w:val="20"/>
                <w:szCs w:val="20"/>
              </w:rPr>
            </w:pPr>
          </w:p>
          <w:p w:rsidR="00161672" w:rsidRPr="00161672" w:rsidRDefault="00161672" w:rsidP="0016167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 количество </w:t>
            </w:r>
            <w:proofErr w:type="spellStart"/>
            <w:r w:rsidRPr="00161672">
              <w:rPr>
                <w:rFonts w:eastAsia="NSimSun"/>
                <w:kern w:val="2"/>
                <w:sz w:val="20"/>
                <w:lang w:eastAsia="zh-CN"/>
              </w:rPr>
              <w:t>машино</w:t>
            </w:r>
            <w:proofErr w:type="spellEnd"/>
            <w:r w:rsidRPr="00161672">
              <w:rPr>
                <w:rFonts w:eastAsia="NSimSun"/>
                <w:kern w:val="2"/>
                <w:sz w:val="20"/>
                <w:lang w:eastAsia="zh-CN"/>
              </w:rPr>
              <w:t>-мест на 200-220 кв. м общей площади</w:t>
            </w:r>
          </w:p>
        </w:tc>
        <w:tc>
          <w:tcPr>
            <w:tcW w:w="1861" w:type="dxa"/>
          </w:tcPr>
          <w:p w:rsidR="00161672" w:rsidRPr="00161672" w:rsidRDefault="00161672" w:rsidP="00161672">
            <w:pPr>
              <w:pStyle w:val="ConsPlusNormal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  <w:r w:rsidRPr="00161672">
              <w:rPr>
                <w:sz w:val="20"/>
                <w:szCs w:val="20"/>
              </w:rPr>
              <w:t>1</w:t>
            </w:r>
          </w:p>
        </w:tc>
        <w:tc>
          <w:tcPr>
            <w:tcW w:w="1470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пешеходная </w:t>
            </w:r>
            <w:r w:rsidRPr="00161672">
              <w:rPr>
                <w:rFonts w:eastAsia="NSimSun"/>
                <w:spacing w:val="-8"/>
                <w:kern w:val="2"/>
                <w:sz w:val="20"/>
                <w:lang w:eastAsia="zh-CN"/>
              </w:rPr>
              <w:t>доступность</w:t>
            </w:r>
            <w:r w:rsidRPr="00161672">
              <w:rPr>
                <w:rFonts w:eastAsia="NSimSun"/>
                <w:kern w:val="2"/>
                <w:sz w:val="20"/>
                <w:lang w:eastAsia="zh-CN"/>
              </w:rPr>
              <w:t>, м</w:t>
            </w:r>
          </w:p>
        </w:tc>
        <w:tc>
          <w:tcPr>
            <w:tcW w:w="1170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250</w:t>
            </w:r>
          </w:p>
        </w:tc>
      </w:tr>
      <w:tr w:rsidR="00161672" w:rsidRPr="00161672" w:rsidTr="00161672">
        <w:trPr>
          <w:trHeight w:val="23"/>
        </w:trPr>
        <w:tc>
          <w:tcPr>
            <w:tcW w:w="81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1.4</w:t>
            </w:r>
          </w:p>
        </w:tc>
        <w:tc>
          <w:tcPr>
            <w:tcW w:w="2484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Общеобразовательная организация</w:t>
            </w:r>
          </w:p>
        </w:tc>
        <w:tc>
          <w:tcPr>
            <w:tcW w:w="1946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100 мест (воспитанников)</w:t>
            </w:r>
          </w:p>
        </w:tc>
        <w:tc>
          <w:tcPr>
            <w:tcW w:w="1861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2</w:t>
            </w:r>
          </w:p>
        </w:tc>
        <w:tc>
          <w:tcPr>
            <w:tcW w:w="1470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spacing w:val="-8"/>
                <w:kern w:val="2"/>
                <w:sz w:val="20"/>
                <w:lang w:eastAsia="zh-CN"/>
              </w:rPr>
              <w:t>пешеходная доступность</w:t>
            </w:r>
            <w:r w:rsidRPr="00161672">
              <w:rPr>
                <w:rFonts w:eastAsia="NSimSun"/>
                <w:kern w:val="2"/>
                <w:sz w:val="20"/>
                <w:lang w:eastAsia="zh-CN"/>
              </w:rPr>
              <w:t>, м</w:t>
            </w:r>
          </w:p>
        </w:tc>
        <w:tc>
          <w:tcPr>
            <w:tcW w:w="1170" w:type="dxa"/>
          </w:tcPr>
          <w:p w:rsidR="00161672" w:rsidRPr="00161672" w:rsidRDefault="00161672" w:rsidP="00161672">
            <w:pPr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0"/>
                <w:lang w:eastAsia="zh-CN"/>
              </w:rPr>
            </w:pPr>
            <w:r w:rsidRPr="00161672">
              <w:rPr>
                <w:rFonts w:eastAsia="NSimSun"/>
                <w:kern w:val="2"/>
                <w:sz w:val="20"/>
                <w:lang w:eastAsia="zh-CN"/>
              </w:rPr>
              <w:t>250</w:t>
            </w:r>
          </w:p>
        </w:tc>
      </w:tr>
      <w:tr w:rsidR="00161672" w:rsidRPr="00161672" w:rsidTr="00161672">
        <w:trPr>
          <w:trHeight w:val="23"/>
        </w:trPr>
        <w:tc>
          <w:tcPr>
            <w:tcW w:w="9747" w:type="dxa"/>
            <w:gridSpan w:val="6"/>
          </w:tcPr>
          <w:p w:rsidR="00161672" w:rsidRPr="00161672" w:rsidRDefault="00161672" w:rsidP="00161672">
            <w:pPr>
              <w:spacing w:line="230" w:lineRule="auto"/>
              <w:ind w:firstLine="709"/>
              <w:jc w:val="both"/>
              <w:rPr>
                <w:rFonts w:eastAsia="NSimSun"/>
                <w:kern w:val="2"/>
                <w:sz w:val="20"/>
                <w:highlight w:val="lightGray"/>
                <w:lang w:eastAsia="zh-CN"/>
              </w:rPr>
            </w:pPr>
            <w:hyperlink r:id="rId5">
              <w:r w:rsidRPr="00161672">
                <w:rPr>
                  <w:noProof/>
                  <w:sz w:val="20"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 wp14:anchorId="6EC47E81" wp14:editId="0335FC80">
                        <wp:simplePos x="0" y="0"/>
                        <wp:positionH relativeFrom="character">
                          <wp:align>left</wp:align>
                        </wp:positionH>
                        <wp:positionV relativeFrom="paragraph">
                          <wp:posOffset>635</wp:posOffset>
                        </wp:positionV>
                        <wp:extent cx="23495" cy="22225"/>
                        <wp:effectExtent l="0" t="2540" r="0" b="3810"/>
                        <wp:wrapNone/>
                        <wp:docPr id="3" name="Прямоугольник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3495" cy="22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ect w14:anchorId="54587877" id="Прямоугольник 3" o:spid="_x0000_s1026" style="position:absolute;margin-left:0;margin-top:.05pt;width:1.85pt;height:1.75pt;z-index:251659264;visibility:visible;mso-wrap-style:square;mso-width-percent:0;mso-height-percent:0;mso-wrap-distance-left:9pt;mso-wrap-distance-top:0;mso-wrap-distance-right:9pt;mso-wrap-distance-bottom:0;mso-position-horizontal:left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" filled="f" stroked="f" strokecolor="#3465a4">
                        <v:stroke joinstyle="round"/>
                      </v:rect>
                    </w:pict>
                  </mc:Fallback>
                </mc:AlternateContent>
              </w:r>
              <w:r w:rsidRPr="00161672">
                <w:rPr>
                  <w:noProof/>
                  <w:sz w:val="20"/>
                </w:rPr>
                <mc:AlternateContent>
                  <mc:Choice Requires="wps">
                    <w:drawing>
                      <wp:anchor distT="0" distB="0" distL="114300" distR="114300" simplePos="0" relativeHeight="251660288" behindDoc="0" locked="0" layoutInCell="1" allowOverlap="1" wp14:anchorId="492461B0" wp14:editId="13C476B5">
                        <wp:simplePos x="0" y="0"/>
                        <wp:positionH relativeFrom="character">
                          <wp:align>left</wp:align>
                        </wp:positionH>
                        <wp:positionV relativeFrom="paragraph">
                          <wp:posOffset>635</wp:posOffset>
                        </wp:positionV>
                        <wp:extent cx="23495" cy="22225"/>
                        <wp:effectExtent l="0" t="2540" r="0" b="3810"/>
                        <wp:wrapNone/>
                        <wp:docPr id="2" name="Прямоугольник 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3495" cy="22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ect w14:anchorId="7D57039E" id="Прямоугольник 2" o:spid="_x0000_s1026" style="position:absolute;margin-left:0;margin-top:.05pt;width:1.85pt;height:1.75pt;z-index:251660288;visibility:visible;mso-wrap-style:square;mso-width-percent:0;mso-height-percent:0;mso-wrap-distance-left:9pt;mso-wrap-distance-top:0;mso-wrap-distance-right:9pt;mso-wrap-distance-bottom:0;mso-position-horizontal:left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" filled="f" stroked="f" strokecolor="#3465a4">
                        <v:stroke joinstyle="round"/>
                      </v:rect>
                    </w:pict>
                  </mc:Fallback>
                </mc:AlternateContent>
              </w:r>
            </w:hyperlink>
            <w:r w:rsidRPr="00161672">
              <w:rPr>
                <w:rFonts w:eastAsia="NSimSun"/>
                <w:kern w:val="2"/>
                <w:sz w:val="20"/>
                <w:lang w:eastAsia="zh-CN"/>
              </w:rPr>
              <w:t xml:space="preserve">На индивидуальных автостоянках на участке около или внутри зданий учреждений обслуживания следует выделять 10% мест (но не менее одного места) для транспорта инвалидов, в том числе 5% специализированных мест для автотранспорта инвалидов </w:t>
            </w:r>
            <w:r w:rsidRPr="00161672">
              <w:rPr>
                <w:rFonts w:eastAsia="NSimSun"/>
                <w:kern w:val="2"/>
                <w:sz w:val="20"/>
                <w:lang w:eastAsia="zh-CN"/>
              </w:rPr>
              <w:br/>
              <w:t>на кресле-коляске в соответствии с требованиями свода правил "СП 59.13330.2012. Доступность зданий и сооружений для маломобильных групп населения".</w:t>
            </w:r>
          </w:p>
        </w:tc>
      </w:tr>
    </w:tbl>
    <w:p w:rsidR="00161672" w:rsidRPr="00161672" w:rsidRDefault="00161672" w:rsidP="00161672">
      <w:pPr>
        <w:pStyle w:val="11"/>
        <w:numPr>
          <w:ilvl w:val="0"/>
          <w:numId w:val="3"/>
        </w:numPr>
        <w:spacing w:before="183" w:after="63" w:line="23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2" w:name="__RefHeading___Toc27811_3578142504"/>
      <w:bookmarkEnd w:id="22"/>
      <w:r w:rsidRPr="00161672">
        <w:rPr>
          <w:rFonts w:ascii="Times New Roman" w:hAnsi="Times New Roman" w:cs="Times New Roman"/>
          <w:spacing w:val="-8"/>
          <w:sz w:val="20"/>
          <w:szCs w:val="20"/>
          <w:lang w:eastAsia="ru-RU"/>
        </w:rPr>
        <w:t xml:space="preserve">2. </w:t>
      </w:r>
      <w:r w:rsidRPr="00161672">
        <w:rPr>
          <w:rFonts w:ascii="Times New Roman" w:hAnsi="Times New Roman" w:cs="Times New Roman"/>
          <w:sz w:val="20"/>
          <w:szCs w:val="20"/>
          <w:lang w:eastAsia="ru-RU"/>
        </w:rPr>
        <w:t xml:space="preserve">Материалы по обоснованию расчетных показателей, содержащихся в основной части местных нормативов градостроительного проектирования </w:t>
      </w:r>
      <w:proofErr w:type="spellStart"/>
      <w:r w:rsidRPr="00161672">
        <w:rPr>
          <w:rFonts w:ascii="Times New Roman" w:hAnsi="Times New Roman" w:cs="Times New Roman"/>
          <w:sz w:val="20"/>
          <w:szCs w:val="20"/>
          <w:lang w:eastAsia="ru-RU"/>
        </w:rPr>
        <w:t>Абашевского</w:t>
      </w:r>
      <w:proofErr w:type="spellEnd"/>
      <w:r w:rsidRPr="00161672">
        <w:rPr>
          <w:rFonts w:ascii="Times New Roman" w:hAnsi="Times New Roman" w:cs="Times New Roman"/>
          <w:sz w:val="20"/>
          <w:szCs w:val="20"/>
          <w:lang w:eastAsia="ru-RU"/>
        </w:rPr>
        <w:t xml:space="preserve"> сельсовета Спасского района Пензенской области</w:t>
      </w:r>
    </w:p>
    <w:p w:rsidR="00161672" w:rsidRPr="00161672" w:rsidRDefault="00161672" w:rsidP="00161672">
      <w:pPr>
        <w:pStyle w:val="ConsPlusNormal"/>
        <w:spacing w:line="230" w:lineRule="auto"/>
        <w:ind w:firstLine="540"/>
        <w:jc w:val="both"/>
        <w:rPr>
          <w:sz w:val="20"/>
          <w:szCs w:val="20"/>
        </w:rPr>
      </w:pPr>
      <w:r w:rsidRPr="00161672">
        <w:rPr>
          <w:b/>
          <w:bCs/>
          <w:sz w:val="20"/>
          <w:szCs w:val="20"/>
        </w:rPr>
        <w:t>2.1.</w:t>
      </w:r>
      <w:r w:rsidRPr="00161672">
        <w:rPr>
          <w:sz w:val="20"/>
          <w:szCs w:val="20"/>
        </w:rPr>
        <w:t xml:space="preserve"> </w:t>
      </w:r>
      <w:r w:rsidRPr="00161672">
        <w:rPr>
          <w:b/>
          <w:bCs/>
          <w:sz w:val="20"/>
          <w:szCs w:val="20"/>
        </w:rPr>
        <w:t>Обоснование расчетных показателей и предельны</w:t>
      </w:r>
      <w:r w:rsidRPr="00161672">
        <w:rPr>
          <w:b/>
          <w:bCs/>
          <w:sz w:val="20"/>
          <w:szCs w:val="20"/>
          <w:lang w:eastAsia="ru-RU"/>
        </w:rPr>
        <w:t>х</w:t>
      </w:r>
      <w:r w:rsidRPr="00161672">
        <w:rPr>
          <w:b/>
          <w:bCs/>
          <w:sz w:val="20"/>
          <w:szCs w:val="20"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161672">
        <w:rPr>
          <w:rFonts w:eastAsia="NSimSun"/>
          <w:b/>
          <w:bCs/>
          <w:sz w:val="20"/>
          <w:szCs w:val="20"/>
        </w:rPr>
        <w:t>транспорта (железнодорожный, водный, воздушный транспорт), автомобильных дорог  регионального, межмуниципального и местного значения</w:t>
      </w:r>
      <w:r w:rsidRPr="00161672">
        <w:rPr>
          <w:b/>
          <w:bCs/>
          <w:sz w:val="20"/>
          <w:szCs w:val="20"/>
        </w:rPr>
        <w:t xml:space="preserve"> регионального и местного значения населения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области, расчетны</w:t>
      </w:r>
      <w:r w:rsidRPr="00161672">
        <w:rPr>
          <w:b/>
          <w:bCs/>
          <w:sz w:val="20"/>
          <w:szCs w:val="20"/>
          <w:lang w:eastAsia="ru-RU"/>
        </w:rPr>
        <w:t>х</w:t>
      </w:r>
      <w:r w:rsidRPr="00161672">
        <w:rPr>
          <w:b/>
          <w:bCs/>
          <w:sz w:val="20"/>
          <w:szCs w:val="20"/>
        </w:rPr>
        <w:t xml:space="preserve"> показател</w:t>
      </w:r>
      <w:r w:rsidRPr="00161672">
        <w:rPr>
          <w:b/>
          <w:bCs/>
          <w:sz w:val="20"/>
          <w:szCs w:val="20"/>
          <w:lang w:eastAsia="ru-RU"/>
        </w:rPr>
        <w:t>ей</w:t>
      </w:r>
      <w:r w:rsidRPr="00161672">
        <w:rPr>
          <w:b/>
          <w:bCs/>
          <w:sz w:val="20"/>
          <w:szCs w:val="20"/>
        </w:rPr>
        <w:t xml:space="preserve"> и предельных значени</w:t>
      </w:r>
      <w:r w:rsidRPr="00161672">
        <w:rPr>
          <w:b/>
          <w:bCs/>
          <w:sz w:val="20"/>
          <w:szCs w:val="20"/>
          <w:lang w:eastAsia="ru-RU"/>
        </w:rPr>
        <w:t>й расчетных показателей</w:t>
      </w:r>
      <w:r w:rsidRPr="00161672">
        <w:rPr>
          <w:b/>
          <w:bCs/>
          <w:sz w:val="20"/>
          <w:szCs w:val="20"/>
        </w:rPr>
        <w:t xml:space="preserve"> максимально допустимого уровня территориальной доступности таких объектов для населения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области, содержащихся в </w:t>
      </w:r>
      <w:hyperlink w:anchor="P697">
        <w:r w:rsidRPr="00161672">
          <w:rPr>
            <w:b/>
            <w:bCs/>
            <w:sz w:val="20"/>
            <w:szCs w:val="20"/>
          </w:rPr>
          <w:t>разделе 1.1. части 1</w:t>
        </w:r>
      </w:hyperlink>
      <w:r w:rsidRPr="00161672">
        <w:rPr>
          <w:b/>
          <w:bCs/>
          <w:sz w:val="20"/>
          <w:szCs w:val="20"/>
        </w:rPr>
        <w:t xml:space="preserve"> местных нормативов градостроительного проектирования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области.</w:t>
      </w:r>
    </w:p>
    <w:p w:rsidR="00161672" w:rsidRPr="00161672" w:rsidRDefault="00161672" w:rsidP="00161672">
      <w:pPr>
        <w:pStyle w:val="ConsPlusNormal"/>
        <w:spacing w:line="230" w:lineRule="auto"/>
        <w:ind w:firstLine="540"/>
        <w:jc w:val="both"/>
        <w:rPr>
          <w:b/>
          <w:bCs/>
          <w:sz w:val="20"/>
          <w:szCs w:val="20"/>
        </w:rPr>
      </w:pPr>
    </w:p>
    <w:p w:rsidR="00161672" w:rsidRPr="00161672" w:rsidRDefault="00161672" w:rsidP="00161672">
      <w:pPr>
        <w:pStyle w:val="ConsPlusNormal"/>
        <w:widowControl w:val="0"/>
        <w:numPr>
          <w:ilvl w:val="0"/>
          <w:numId w:val="2"/>
        </w:numPr>
        <w:ind w:firstLine="709"/>
        <w:jc w:val="both"/>
        <w:rPr>
          <w:sz w:val="20"/>
          <w:szCs w:val="20"/>
        </w:rPr>
      </w:pPr>
      <w:r w:rsidRPr="00161672">
        <w:rPr>
          <w:rStyle w:val="ad"/>
          <w:rFonts w:eastAsia="NSimSun"/>
          <w:b/>
          <w:bCs/>
          <w:i/>
          <w:iCs/>
          <w:color w:val="auto"/>
          <w:sz w:val="20"/>
          <w:szCs w:val="20"/>
        </w:rPr>
        <w:t>Предельные значения расчетных показателей для объектов местного значения сельского поселения:</w:t>
      </w:r>
    </w:p>
    <w:p w:rsidR="00161672" w:rsidRPr="00161672" w:rsidRDefault="00161672" w:rsidP="00161672">
      <w:pPr>
        <w:numPr>
          <w:ilvl w:val="0"/>
          <w:numId w:val="2"/>
        </w:numPr>
        <w:ind w:firstLine="709"/>
        <w:jc w:val="both"/>
        <w:rPr>
          <w:sz w:val="20"/>
        </w:rPr>
      </w:pPr>
      <w:r w:rsidRPr="00161672">
        <w:rPr>
          <w:sz w:val="20"/>
        </w:rPr>
        <w:t xml:space="preserve">№ 1.1 </w:t>
      </w:r>
      <w:r w:rsidRPr="00161672">
        <w:rPr>
          <w:rStyle w:val="ad"/>
          <w:color w:val="auto"/>
          <w:sz w:val="20"/>
        </w:rPr>
        <w:t>в части обеспеченности принят на основе</w:t>
      </w:r>
      <w:bookmarkStart w:id="23" w:name="Par2741121211"/>
      <w:bookmarkEnd w:id="23"/>
      <w:r w:rsidRPr="00161672">
        <w:rPr>
          <w:rStyle w:val="ad"/>
          <w:color w:val="auto"/>
          <w:sz w:val="20"/>
        </w:rPr>
        <w:t xml:space="preserve"> пункта 1.11 "Руководства по проектированию городских улиц и дорог", разработанного ЦНИИП градостроительства. </w:t>
      </w:r>
    </w:p>
    <w:p w:rsidR="00161672" w:rsidRPr="00161672" w:rsidRDefault="00161672" w:rsidP="00161672">
      <w:pPr>
        <w:numPr>
          <w:ilvl w:val="0"/>
          <w:numId w:val="2"/>
        </w:numPr>
        <w:spacing w:line="252" w:lineRule="auto"/>
        <w:ind w:firstLine="709"/>
        <w:jc w:val="both"/>
        <w:rPr>
          <w:sz w:val="20"/>
        </w:rPr>
      </w:pPr>
      <w:r w:rsidRPr="00161672">
        <w:rPr>
          <w:rStyle w:val="ad"/>
          <w:color w:val="auto"/>
          <w:spacing w:val="-8"/>
          <w:sz w:val="20"/>
        </w:rPr>
        <w:t xml:space="preserve">№ 1.2 в части обеспеченности принят на основе пункта СП 42.13330.2011. </w:t>
      </w:r>
      <w:r w:rsidRPr="00161672">
        <w:rPr>
          <w:rStyle w:val="ad"/>
          <w:color w:val="auto"/>
          <w:sz w:val="20"/>
        </w:rPr>
        <w:t xml:space="preserve"> </w:t>
      </w:r>
    </w:p>
    <w:p w:rsidR="00161672" w:rsidRPr="00161672" w:rsidRDefault="00161672" w:rsidP="00161672">
      <w:pPr>
        <w:ind w:firstLine="567"/>
        <w:jc w:val="both"/>
        <w:rPr>
          <w:rStyle w:val="ad"/>
          <w:color w:val="auto"/>
          <w:sz w:val="20"/>
        </w:rPr>
      </w:pPr>
    </w:p>
    <w:p w:rsidR="00161672" w:rsidRPr="00161672" w:rsidRDefault="00161672" w:rsidP="00161672">
      <w:pPr>
        <w:pStyle w:val="ConsPlusNormal"/>
        <w:ind w:firstLine="540"/>
        <w:jc w:val="both"/>
        <w:rPr>
          <w:sz w:val="20"/>
          <w:szCs w:val="20"/>
        </w:rPr>
      </w:pPr>
      <w:r w:rsidRPr="00161672">
        <w:rPr>
          <w:rFonts w:eastAsia="NSimSun"/>
          <w:b/>
          <w:bCs/>
          <w:sz w:val="20"/>
          <w:szCs w:val="20"/>
        </w:rPr>
        <w:t>2.2</w:t>
      </w:r>
      <w:bookmarkStart w:id="24" w:name="__DdeLink__444_19540825"/>
      <w:r w:rsidRPr="00161672">
        <w:rPr>
          <w:rFonts w:eastAsia="NSimSun"/>
          <w:b/>
          <w:bCs/>
          <w:sz w:val="20"/>
          <w:szCs w:val="20"/>
        </w:rPr>
        <w:t>.</w:t>
      </w:r>
      <w:bookmarkEnd w:id="24"/>
      <w:r w:rsidRPr="00161672">
        <w:rPr>
          <w:rFonts w:eastAsia="NSimSun"/>
          <w:sz w:val="20"/>
          <w:szCs w:val="20"/>
        </w:rPr>
        <w:t xml:space="preserve"> </w:t>
      </w:r>
      <w:r w:rsidRPr="00161672">
        <w:rPr>
          <w:rFonts w:eastAsia="NSimSun"/>
          <w:b/>
          <w:bCs/>
          <w:sz w:val="20"/>
          <w:szCs w:val="20"/>
        </w:rPr>
        <w:t>Обоснование расчетных показателей и п</w:t>
      </w:r>
      <w:r w:rsidRPr="00161672">
        <w:rPr>
          <w:b/>
          <w:bCs/>
          <w:sz w:val="20"/>
          <w:szCs w:val="20"/>
        </w:rPr>
        <w:t>редельны</w:t>
      </w:r>
      <w:r w:rsidRPr="00161672">
        <w:rPr>
          <w:b/>
          <w:bCs/>
          <w:sz w:val="20"/>
          <w:szCs w:val="20"/>
          <w:lang w:eastAsia="ru-RU"/>
        </w:rPr>
        <w:t>х</w:t>
      </w:r>
      <w:r w:rsidRPr="00161672">
        <w:rPr>
          <w:b/>
          <w:bCs/>
          <w:sz w:val="20"/>
          <w:szCs w:val="20"/>
        </w:rPr>
        <w:t xml:space="preserve"> значений расчетных показателей минимально допустимого уровня обеспеченности </w:t>
      </w:r>
      <w:r w:rsidRPr="00161672">
        <w:rPr>
          <w:rFonts w:eastAsia="NSimSun"/>
          <w:b/>
          <w:bCs/>
          <w:sz w:val="20"/>
          <w:szCs w:val="20"/>
        </w:rPr>
        <w:t xml:space="preserve">объектами,  обеспечивающими осуществление деятельности органов власти </w:t>
      </w:r>
      <w:proofErr w:type="spellStart"/>
      <w:r w:rsidRPr="00161672">
        <w:rPr>
          <w:rFonts w:eastAsia="NSimSun"/>
          <w:b/>
          <w:bCs/>
          <w:sz w:val="20"/>
          <w:szCs w:val="20"/>
        </w:rPr>
        <w:lastRenderedPageBreak/>
        <w:t>Абашевского</w:t>
      </w:r>
      <w:proofErr w:type="spellEnd"/>
      <w:r w:rsidRPr="00161672">
        <w:rPr>
          <w:rFonts w:eastAsia="NSimSun"/>
          <w:b/>
          <w:bCs/>
          <w:sz w:val="20"/>
          <w:szCs w:val="20"/>
        </w:rPr>
        <w:t xml:space="preserve"> сельсовета Спасского района Пензенской области</w:t>
      </w:r>
      <w:r w:rsidRPr="00161672">
        <w:rPr>
          <w:b/>
          <w:bCs/>
          <w:sz w:val="20"/>
          <w:szCs w:val="20"/>
        </w:rPr>
        <w:t xml:space="preserve"> местного значения населения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сельсовета, расчетны</w:t>
      </w:r>
      <w:r w:rsidRPr="00161672">
        <w:rPr>
          <w:b/>
          <w:bCs/>
          <w:sz w:val="20"/>
          <w:szCs w:val="20"/>
          <w:lang w:eastAsia="ru-RU"/>
        </w:rPr>
        <w:t>х</w:t>
      </w:r>
      <w:r w:rsidRPr="00161672">
        <w:rPr>
          <w:b/>
          <w:bCs/>
          <w:sz w:val="20"/>
          <w:szCs w:val="20"/>
        </w:rPr>
        <w:t xml:space="preserve"> показател</w:t>
      </w:r>
      <w:r w:rsidRPr="00161672">
        <w:rPr>
          <w:b/>
          <w:bCs/>
          <w:sz w:val="20"/>
          <w:szCs w:val="20"/>
          <w:lang w:eastAsia="ru-RU"/>
        </w:rPr>
        <w:t>ей</w:t>
      </w:r>
      <w:r w:rsidRPr="00161672">
        <w:rPr>
          <w:b/>
          <w:bCs/>
          <w:sz w:val="20"/>
          <w:szCs w:val="20"/>
        </w:rPr>
        <w:t xml:space="preserve"> и предельных значени</w:t>
      </w:r>
      <w:r w:rsidRPr="00161672">
        <w:rPr>
          <w:b/>
          <w:bCs/>
          <w:sz w:val="20"/>
          <w:szCs w:val="20"/>
          <w:lang w:eastAsia="ru-RU"/>
        </w:rPr>
        <w:t>й</w:t>
      </w:r>
      <w:r w:rsidRPr="00161672">
        <w:rPr>
          <w:b/>
          <w:bCs/>
          <w:sz w:val="20"/>
          <w:szCs w:val="20"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области, содержащихся в </w:t>
      </w:r>
      <w:hyperlink w:anchor="P697">
        <w:r w:rsidRPr="00161672">
          <w:rPr>
            <w:b/>
            <w:bCs/>
            <w:sz w:val="20"/>
            <w:szCs w:val="20"/>
          </w:rPr>
          <w:t>разделе 1.2. части 1</w:t>
        </w:r>
      </w:hyperlink>
      <w:r w:rsidRPr="00161672">
        <w:rPr>
          <w:b/>
          <w:bCs/>
          <w:sz w:val="20"/>
          <w:szCs w:val="20"/>
        </w:rPr>
        <w:t xml:space="preserve"> местных  нормативов градостроительного проектирования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области.</w:t>
      </w:r>
    </w:p>
    <w:p w:rsidR="00161672" w:rsidRPr="00161672" w:rsidRDefault="00161672" w:rsidP="00161672">
      <w:pPr>
        <w:pStyle w:val="ConsPlusNormal"/>
        <w:ind w:firstLine="540"/>
        <w:jc w:val="both"/>
        <w:rPr>
          <w:b/>
          <w:bCs/>
          <w:sz w:val="20"/>
          <w:szCs w:val="20"/>
        </w:rPr>
      </w:pPr>
    </w:p>
    <w:p w:rsidR="00161672" w:rsidRPr="00161672" w:rsidRDefault="00161672" w:rsidP="00161672">
      <w:pPr>
        <w:pStyle w:val="ConsPlusNormal"/>
        <w:spacing w:line="228" w:lineRule="auto"/>
        <w:ind w:firstLine="709"/>
        <w:jc w:val="both"/>
        <w:rPr>
          <w:sz w:val="20"/>
          <w:szCs w:val="20"/>
        </w:rPr>
      </w:pPr>
      <w:r w:rsidRPr="00161672">
        <w:rPr>
          <w:rFonts w:eastAsia="NSimSun"/>
          <w:b/>
          <w:bCs/>
          <w:i/>
          <w:iCs/>
          <w:sz w:val="20"/>
          <w:szCs w:val="20"/>
        </w:rPr>
        <w:t>Предельные значения расчетных показателей для объектов местного значения г</w:t>
      </w:r>
      <w:r w:rsidRPr="00161672">
        <w:rPr>
          <w:b/>
          <w:bCs/>
          <w:i/>
          <w:iCs/>
          <w:sz w:val="20"/>
          <w:szCs w:val="20"/>
          <w:lang w:eastAsia="ru-RU"/>
        </w:rPr>
        <w:t>ородско</w:t>
      </w:r>
      <w:r w:rsidRPr="00161672">
        <w:rPr>
          <w:rFonts w:eastAsia="NSimSun"/>
          <w:b/>
          <w:bCs/>
          <w:i/>
          <w:iCs/>
          <w:sz w:val="20"/>
          <w:szCs w:val="20"/>
        </w:rPr>
        <w:t xml:space="preserve">го </w:t>
      </w:r>
      <w:r w:rsidRPr="00161672">
        <w:rPr>
          <w:b/>
          <w:bCs/>
          <w:i/>
          <w:iCs/>
          <w:sz w:val="20"/>
          <w:szCs w:val="20"/>
          <w:lang w:eastAsia="ru-RU"/>
        </w:rPr>
        <w:t>и сельского поселений:</w:t>
      </w:r>
      <w:r w:rsidRPr="00161672">
        <w:rPr>
          <w:b/>
          <w:bCs/>
          <w:sz w:val="20"/>
          <w:szCs w:val="20"/>
          <w:lang w:eastAsia="ru-RU"/>
        </w:rPr>
        <w:t xml:space="preserve"> </w:t>
      </w:r>
    </w:p>
    <w:p w:rsidR="00161672" w:rsidRPr="00161672" w:rsidRDefault="00161672" w:rsidP="00161672">
      <w:pPr>
        <w:pStyle w:val="ConsPlusNormal"/>
        <w:spacing w:before="49" w:line="228" w:lineRule="auto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  <w:lang w:eastAsia="ru-RU"/>
        </w:rPr>
        <w:t>№ 1.1 в части:</w:t>
      </w:r>
    </w:p>
    <w:p w:rsidR="00161672" w:rsidRPr="00161672" w:rsidRDefault="00161672" w:rsidP="00161672">
      <w:pPr>
        <w:pStyle w:val="ConsPlusNormal"/>
        <w:spacing w:before="49" w:line="228" w:lineRule="auto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  <w:lang w:eastAsia="ru-RU"/>
        </w:rPr>
        <w:t xml:space="preserve">- обеспеченности принят </w:t>
      </w:r>
      <w:bookmarkStart w:id="25" w:name="__DdeLink__9929_387378572713"/>
      <w:r w:rsidRPr="00161672">
        <w:rPr>
          <w:sz w:val="20"/>
          <w:szCs w:val="20"/>
          <w:lang w:eastAsia="ru-RU"/>
        </w:rPr>
        <w:t>на основе</w:t>
      </w:r>
      <w:bookmarkEnd w:id="25"/>
      <w:r w:rsidRPr="00161672">
        <w:rPr>
          <w:sz w:val="20"/>
          <w:szCs w:val="20"/>
          <w:lang w:eastAsia="ru-RU"/>
        </w:rPr>
        <w:t xml:space="preserve"> СНиП 31-05-2003;</w:t>
      </w:r>
    </w:p>
    <w:p w:rsidR="00161672" w:rsidRPr="00161672" w:rsidRDefault="00161672" w:rsidP="00161672">
      <w:pPr>
        <w:pStyle w:val="ConsPlusNormal"/>
        <w:spacing w:line="228" w:lineRule="auto"/>
        <w:ind w:firstLine="709"/>
        <w:jc w:val="both"/>
        <w:rPr>
          <w:sz w:val="20"/>
          <w:szCs w:val="20"/>
        </w:rPr>
      </w:pPr>
      <w:r w:rsidRPr="00161672">
        <w:rPr>
          <w:b/>
          <w:bCs/>
          <w:i/>
          <w:iCs/>
          <w:spacing w:val="-8"/>
          <w:sz w:val="20"/>
          <w:szCs w:val="20"/>
          <w:lang w:eastAsia="ru-RU"/>
        </w:rPr>
        <w:t>-</w:t>
      </w:r>
      <w:r w:rsidRPr="00161672">
        <w:rPr>
          <w:spacing w:val="-8"/>
          <w:sz w:val="20"/>
          <w:szCs w:val="20"/>
          <w:lang w:eastAsia="ru-RU"/>
        </w:rPr>
        <w:t xml:space="preserve"> территориальной доступности принят на основе СП 42.13330.2016.</w:t>
      </w:r>
    </w:p>
    <w:p w:rsidR="00161672" w:rsidRPr="00161672" w:rsidRDefault="00161672" w:rsidP="00161672">
      <w:pPr>
        <w:pStyle w:val="ConsPlusNormal"/>
        <w:spacing w:before="49" w:line="228" w:lineRule="auto"/>
        <w:ind w:firstLine="540"/>
        <w:jc w:val="both"/>
        <w:rPr>
          <w:sz w:val="20"/>
          <w:szCs w:val="20"/>
          <w:lang w:eastAsia="ru-RU"/>
        </w:rPr>
      </w:pP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b/>
          <w:bCs/>
          <w:sz w:val="20"/>
          <w:szCs w:val="20"/>
        </w:rPr>
        <w:t xml:space="preserve">2.3. Обоснование расчетных показателей и предельных значений расчетных показателей минимально допустимого уровня обеспеченности </w:t>
      </w:r>
      <w:r w:rsidRPr="00161672">
        <w:rPr>
          <w:rFonts w:eastAsia="NSimSun"/>
          <w:b/>
          <w:bCs/>
          <w:sz w:val="20"/>
          <w:szCs w:val="20"/>
        </w:rPr>
        <w:t xml:space="preserve">объектами инженерной инфраструктуры местного значения, в том числе линейными и объектами энергетики </w:t>
      </w:r>
      <w:r w:rsidRPr="00161672">
        <w:rPr>
          <w:b/>
          <w:bCs/>
          <w:sz w:val="20"/>
          <w:szCs w:val="20"/>
        </w:rPr>
        <w:t xml:space="preserve">населения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области, содержащихся в </w:t>
      </w:r>
      <w:hyperlink w:anchor="P697">
        <w:r w:rsidRPr="00161672">
          <w:rPr>
            <w:b/>
            <w:bCs/>
            <w:sz w:val="20"/>
            <w:szCs w:val="20"/>
          </w:rPr>
          <w:t>разделе 1.3. части 1</w:t>
        </w:r>
      </w:hyperlink>
      <w:r w:rsidRPr="00161672">
        <w:rPr>
          <w:b/>
          <w:bCs/>
          <w:sz w:val="20"/>
          <w:szCs w:val="20"/>
        </w:rPr>
        <w:t xml:space="preserve"> местных нормативов градостроительного проектирования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области.</w:t>
      </w:r>
    </w:p>
    <w:p w:rsidR="00161672" w:rsidRPr="00161672" w:rsidRDefault="00161672" w:rsidP="00161672">
      <w:pPr>
        <w:pStyle w:val="ConsPlusNormal"/>
        <w:ind w:firstLine="709"/>
        <w:jc w:val="both"/>
        <w:rPr>
          <w:b/>
          <w:bCs/>
          <w:sz w:val="20"/>
          <w:szCs w:val="20"/>
        </w:rPr>
      </w:pPr>
    </w:p>
    <w:p w:rsidR="00161672" w:rsidRPr="00161672" w:rsidRDefault="00161672" w:rsidP="00161672">
      <w:pPr>
        <w:pStyle w:val="ConsPlusNormal"/>
        <w:widowControl w:val="0"/>
        <w:ind w:firstLine="709"/>
        <w:jc w:val="both"/>
        <w:rPr>
          <w:sz w:val="20"/>
          <w:szCs w:val="20"/>
        </w:rPr>
      </w:pPr>
      <w:r w:rsidRPr="00161672">
        <w:rPr>
          <w:rFonts w:eastAsia="NSimSun"/>
          <w:b/>
          <w:bCs/>
          <w:i/>
          <w:iCs/>
          <w:sz w:val="20"/>
          <w:szCs w:val="20"/>
        </w:rPr>
        <w:t xml:space="preserve">Предельные значения расчетных показателей для объектов местного значения </w:t>
      </w:r>
      <w:r w:rsidRPr="00161672">
        <w:rPr>
          <w:b/>
          <w:bCs/>
          <w:i/>
          <w:iCs/>
          <w:sz w:val="20"/>
          <w:szCs w:val="20"/>
          <w:lang w:eastAsia="ru-RU"/>
        </w:rPr>
        <w:t xml:space="preserve">муниципального района, городского округа, городского и сельского поселений: </w:t>
      </w:r>
      <w:r w:rsidRPr="00161672">
        <w:rPr>
          <w:b/>
          <w:bCs/>
          <w:sz w:val="20"/>
          <w:szCs w:val="20"/>
          <w:lang w:eastAsia="ru-RU"/>
        </w:rPr>
        <w:t xml:space="preserve"> </w:t>
      </w: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>№ 1.1.1</w:t>
      </w:r>
      <w:r w:rsidRPr="00161672">
        <w:rPr>
          <w:b/>
          <w:bCs/>
          <w:sz w:val="20"/>
          <w:szCs w:val="20"/>
        </w:rPr>
        <w:t xml:space="preserve"> </w:t>
      </w:r>
      <w:r w:rsidRPr="00161672">
        <w:rPr>
          <w:spacing w:val="-8"/>
          <w:sz w:val="20"/>
          <w:szCs w:val="20"/>
        </w:rPr>
        <w:t xml:space="preserve">в части обеспеченности </w:t>
      </w:r>
      <w:r w:rsidRPr="00161672">
        <w:rPr>
          <w:sz w:val="20"/>
          <w:szCs w:val="20"/>
        </w:rPr>
        <w:t xml:space="preserve">принят на основе </w:t>
      </w:r>
      <w:r w:rsidRPr="00161672">
        <w:rPr>
          <w:spacing w:val="-8"/>
          <w:sz w:val="20"/>
          <w:szCs w:val="20"/>
        </w:rPr>
        <w:t>СП 42.13330.2016.</w:t>
      </w: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 xml:space="preserve">№ 1.2.1, № 1.3.1 </w:t>
      </w:r>
      <w:r w:rsidRPr="00161672">
        <w:rPr>
          <w:spacing w:val="-8"/>
          <w:sz w:val="20"/>
          <w:szCs w:val="20"/>
        </w:rPr>
        <w:t xml:space="preserve">в части </w:t>
      </w:r>
      <w:proofErr w:type="gramStart"/>
      <w:r w:rsidRPr="00161672">
        <w:rPr>
          <w:spacing w:val="-8"/>
          <w:sz w:val="20"/>
          <w:szCs w:val="20"/>
        </w:rPr>
        <w:t xml:space="preserve">обеспеченности  </w:t>
      </w:r>
      <w:r w:rsidRPr="00161672">
        <w:rPr>
          <w:sz w:val="20"/>
          <w:szCs w:val="20"/>
        </w:rPr>
        <w:t>приняты</w:t>
      </w:r>
      <w:proofErr w:type="gramEnd"/>
      <w:r w:rsidRPr="00161672">
        <w:rPr>
          <w:sz w:val="20"/>
          <w:szCs w:val="20"/>
        </w:rPr>
        <w:t xml:space="preserve"> на основе </w:t>
      </w:r>
      <w:r w:rsidRPr="00161672">
        <w:rPr>
          <w:spacing w:val="-8"/>
          <w:sz w:val="20"/>
          <w:szCs w:val="20"/>
        </w:rPr>
        <w:t>СП 42-101-2003.</w:t>
      </w: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 xml:space="preserve">№ 1.4.1 </w:t>
      </w:r>
      <w:r w:rsidRPr="00161672">
        <w:rPr>
          <w:spacing w:val="-8"/>
          <w:sz w:val="20"/>
          <w:szCs w:val="20"/>
        </w:rPr>
        <w:t xml:space="preserve">в части </w:t>
      </w:r>
      <w:proofErr w:type="gramStart"/>
      <w:r w:rsidRPr="00161672">
        <w:rPr>
          <w:spacing w:val="-8"/>
          <w:sz w:val="20"/>
          <w:szCs w:val="20"/>
        </w:rPr>
        <w:t xml:space="preserve">обеспеченности  </w:t>
      </w:r>
      <w:r w:rsidRPr="00161672">
        <w:rPr>
          <w:sz w:val="20"/>
          <w:szCs w:val="20"/>
        </w:rPr>
        <w:t>принят</w:t>
      </w:r>
      <w:proofErr w:type="gramEnd"/>
      <w:r w:rsidRPr="00161672">
        <w:rPr>
          <w:sz w:val="20"/>
          <w:szCs w:val="20"/>
        </w:rPr>
        <w:t xml:space="preserve"> на ос</w:t>
      </w:r>
      <w:r w:rsidRPr="00161672">
        <w:rPr>
          <w:spacing w:val="-8"/>
          <w:sz w:val="20"/>
          <w:szCs w:val="20"/>
        </w:rPr>
        <w:t xml:space="preserve">нове свода правил "СП 31.13330.2012. Свод правил. Водоснабжение. Наружные сети и сооружения. Актуализированная </w:t>
      </w:r>
      <w:proofErr w:type="gramStart"/>
      <w:r w:rsidRPr="00161672">
        <w:rPr>
          <w:spacing w:val="-8"/>
          <w:sz w:val="20"/>
          <w:szCs w:val="20"/>
        </w:rPr>
        <w:t>редакция  СНиП</w:t>
      </w:r>
      <w:proofErr w:type="gramEnd"/>
      <w:r w:rsidRPr="00161672">
        <w:rPr>
          <w:spacing w:val="-8"/>
          <w:sz w:val="20"/>
          <w:szCs w:val="20"/>
        </w:rPr>
        <w:t xml:space="preserve"> 2.04.02-84*", утвержденного Приказом </w:t>
      </w:r>
      <w:r w:rsidRPr="00161672">
        <w:rPr>
          <w:spacing w:val="-8"/>
          <w:sz w:val="20"/>
          <w:szCs w:val="20"/>
          <w:lang w:eastAsia="ru-RU"/>
        </w:rPr>
        <w:t xml:space="preserve">Министерства регионального развития Российской Федерации </w:t>
      </w:r>
      <w:r w:rsidRPr="00161672">
        <w:rPr>
          <w:spacing w:val="-8"/>
          <w:sz w:val="20"/>
          <w:szCs w:val="20"/>
        </w:rPr>
        <w:t xml:space="preserve">от 29.12.2011 № 635/14 </w:t>
      </w:r>
      <w:bookmarkStart w:id="26" w:name="__DdeLink__38826_1084721521"/>
      <w:r w:rsidRPr="00161672">
        <w:rPr>
          <w:spacing w:val="-8"/>
          <w:sz w:val="20"/>
          <w:szCs w:val="20"/>
        </w:rPr>
        <w:t>(с последующими изменениями)</w:t>
      </w:r>
      <w:bookmarkEnd w:id="26"/>
      <w:r w:rsidRPr="00161672">
        <w:rPr>
          <w:spacing w:val="-8"/>
          <w:sz w:val="20"/>
          <w:szCs w:val="20"/>
        </w:rPr>
        <w:t>.</w:t>
      </w:r>
      <w:r w:rsidRPr="00161672">
        <w:rPr>
          <w:spacing w:val="-8"/>
          <w:sz w:val="20"/>
          <w:szCs w:val="20"/>
          <w:highlight w:val="yellow"/>
        </w:rPr>
        <w:t xml:space="preserve"> </w:t>
      </w:r>
    </w:p>
    <w:p w:rsidR="00161672" w:rsidRPr="00161672" w:rsidRDefault="00161672" w:rsidP="00161672">
      <w:pPr>
        <w:pStyle w:val="ConsPlusNormal"/>
        <w:spacing w:before="49" w:line="228" w:lineRule="auto"/>
        <w:ind w:firstLine="709"/>
        <w:jc w:val="both"/>
        <w:rPr>
          <w:sz w:val="20"/>
          <w:szCs w:val="20"/>
        </w:rPr>
      </w:pPr>
      <w:r w:rsidRPr="00161672">
        <w:rPr>
          <w:rStyle w:val="ad"/>
          <w:color w:val="auto"/>
          <w:spacing w:val="-8"/>
          <w:sz w:val="20"/>
          <w:szCs w:val="20"/>
        </w:rPr>
        <w:t xml:space="preserve">№ 1.5.1 в части </w:t>
      </w:r>
      <w:proofErr w:type="gramStart"/>
      <w:r w:rsidRPr="00161672">
        <w:rPr>
          <w:rStyle w:val="ad"/>
          <w:color w:val="auto"/>
          <w:spacing w:val="-8"/>
          <w:sz w:val="20"/>
          <w:szCs w:val="20"/>
        </w:rPr>
        <w:t>обеспеченности  принят</w:t>
      </w:r>
      <w:proofErr w:type="gramEnd"/>
      <w:r w:rsidRPr="00161672">
        <w:rPr>
          <w:rStyle w:val="ad"/>
          <w:color w:val="auto"/>
          <w:spacing w:val="-8"/>
          <w:sz w:val="20"/>
          <w:szCs w:val="20"/>
        </w:rPr>
        <w:t xml:space="preserve"> на основе свода правил "СП 32.13330.2012. Свод правил. Канализация. Наружные сети и сооружения. Актуализированная редакция СНиП 2.04.03-85", утвержденного Приказом </w:t>
      </w:r>
      <w:r w:rsidRPr="00161672">
        <w:rPr>
          <w:rStyle w:val="ad"/>
          <w:color w:val="auto"/>
          <w:spacing w:val="-8"/>
          <w:sz w:val="20"/>
          <w:szCs w:val="20"/>
          <w:lang w:eastAsia="ru-RU"/>
        </w:rPr>
        <w:t>Министерства регионального развития Российской Федерации</w:t>
      </w:r>
      <w:r w:rsidRPr="00161672">
        <w:rPr>
          <w:rStyle w:val="ad"/>
          <w:color w:val="auto"/>
          <w:spacing w:val="-8"/>
          <w:sz w:val="20"/>
          <w:szCs w:val="20"/>
        </w:rPr>
        <w:t xml:space="preserve"> от 29.12.2011 № 635/11 (с последующими изменениями).</w:t>
      </w:r>
    </w:p>
    <w:p w:rsidR="00161672" w:rsidRPr="00161672" w:rsidRDefault="00161672" w:rsidP="00161672">
      <w:pPr>
        <w:ind w:firstLine="709"/>
        <w:rPr>
          <w:b/>
          <w:bCs/>
          <w:sz w:val="20"/>
        </w:rPr>
      </w:pP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b/>
          <w:bCs/>
          <w:sz w:val="20"/>
          <w:szCs w:val="20"/>
        </w:rPr>
        <w:t>2.4.</w:t>
      </w:r>
      <w:r w:rsidRPr="00161672">
        <w:rPr>
          <w:sz w:val="20"/>
          <w:szCs w:val="20"/>
        </w:rPr>
        <w:t xml:space="preserve"> </w:t>
      </w:r>
      <w:r w:rsidRPr="00161672">
        <w:rPr>
          <w:b/>
          <w:bCs/>
          <w:sz w:val="20"/>
          <w:szCs w:val="20"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161672">
        <w:rPr>
          <w:rFonts w:eastAsia="NSimSun"/>
          <w:b/>
          <w:bCs/>
          <w:sz w:val="20"/>
          <w:szCs w:val="20"/>
        </w:rPr>
        <w:t xml:space="preserve">в области культуры и досуга </w:t>
      </w:r>
      <w:r w:rsidRPr="00161672">
        <w:rPr>
          <w:b/>
          <w:bCs/>
          <w:sz w:val="20"/>
          <w:szCs w:val="20"/>
        </w:rPr>
        <w:t xml:space="preserve">местного значения населения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области, содержащихся</w:t>
      </w:r>
      <w:r w:rsidRPr="00161672">
        <w:rPr>
          <w:sz w:val="20"/>
          <w:szCs w:val="20"/>
        </w:rPr>
        <w:t xml:space="preserve"> </w:t>
      </w:r>
      <w:r w:rsidRPr="00161672">
        <w:rPr>
          <w:b/>
          <w:bCs/>
          <w:sz w:val="20"/>
          <w:szCs w:val="20"/>
        </w:rPr>
        <w:t xml:space="preserve">в </w:t>
      </w:r>
      <w:hyperlink w:anchor="P697">
        <w:r w:rsidRPr="00161672">
          <w:rPr>
            <w:b/>
            <w:bCs/>
            <w:sz w:val="20"/>
            <w:szCs w:val="20"/>
          </w:rPr>
          <w:t>разделе 1.4. части 1</w:t>
        </w:r>
      </w:hyperlink>
      <w:r w:rsidRPr="00161672">
        <w:rPr>
          <w:b/>
          <w:bCs/>
          <w:sz w:val="20"/>
          <w:szCs w:val="20"/>
        </w:rPr>
        <w:t xml:space="preserve"> местных</w:t>
      </w:r>
      <w:r w:rsidRPr="00161672">
        <w:rPr>
          <w:sz w:val="20"/>
          <w:szCs w:val="20"/>
        </w:rPr>
        <w:t xml:space="preserve"> </w:t>
      </w:r>
      <w:r w:rsidRPr="00161672">
        <w:rPr>
          <w:b/>
          <w:bCs/>
          <w:sz w:val="20"/>
          <w:szCs w:val="20"/>
        </w:rPr>
        <w:t xml:space="preserve">нормативов градостроительного проектирования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области.</w:t>
      </w:r>
    </w:p>
    <w:p w:rsidR="00161672" w:rsidRPr="00161672" w:rsidRDefault="00161672" w:rsidP="00161672">
      <w:pPr>
        <w:pStyle w:val="ConsPlusNormal"/>
        <w:ind w:firstLine="709"/>
        <w:jc w:val="both"/>
        <w:rPr>
          <w:b/>
          <w:bCs/>
          <w:i/>
          <w:iCs/>
          <w:sz w:val="20"/>
          <w:szCs w:val="20"/>
        </w:rPr>
      </w:pPr>
    </w:p>
    <w:p w:rsidR="00161672" w:rsidRPr="00161672" w:rsidRDefault="00161672" w:rsidP="00161672">
      <w:pPr>
        <w:pStyle w:val="ConsPlusNormal"/>
        <w:spacing w:line="245" w:lineRule="auto"/>
        <w:ind w:firstLine="709"/>
        <w:jc w:val="both"/>
        <w:rPr>
          <w:sz w:val="20"/>
          <w:szCs w:val="20"/>
        </w:rPr>
      </w:pPr>
      <w:r w:rsidRPr="00161672">
        <w:rPr>
          <w:rFonts w:eastAsia="NSimSun"/>
          <w:b/>
          <w:bCs/>
          <w:i/>
          <w:iCs/>
          <w:sz w:val="20"/>
          <w:szCs w:val="20"/>
        </w:rPr>
        <w:t xml:space="preserve">Предельные значения расчетных показателей для объектов местного значения </w:t>
      </w:r>
      <w:r w:rsidRPr="00161672">
        <w:rPr>
          <w:b/>
          <w:bCs/>
          <w:i/>
          <w:iCs/>
          <w:sz w:val="20"/>
          <w:szCs w:val="20"/>
          <w:lang w:eastAsia="ru-RU"/>
        </w:rPr>
        <w:t>сельского поселения:</w:t>
      </w:r>
      <w:r w:rsidRPr="00161672">
        <w:rPr>
          <w:b/>
          <w:bCs/>
          <w:sz w:val="20"/>
          <w:szCs w:val="20"/>
          <w:lang w:eastAsia="ru-RU"/>
        </w:rPr>
        <w:t xml:space="preserve"> </w:t>
      </w:r>
    </w:p>
    <w:p w:rsidR="00161672" w:rsidRPr="00161672" w:rsidRDefault="00161672" w:rsidP="00161672">
      <w:pPr>
        <w:pStyle w:val="ConsPlusNormal"/>
        <w:spacing w:line="245" w:lineRule="auto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>№ 1.1.1 - № 1.1.3, № 1.2.1 в части обеспеченности и территориальной доступности приняты на основе</w:t>
      </w:r>
      <w:bookmarkStart w:id="27" w:name="Par27112"/>
      <w:bookmarkEnd w:id="27"/>
      <w:r w:rsidRPr="00161672">
        <w:rPr>
          <w:sz w:val="20"/>
          <w:szCs w:val="20"/>
        </w:rPr>
        <w:t xml:space="preserve"> </w:t>
      </w:r>
      <w:r w:rsidRPr="00161672">
        <w:rPr>
          <w:sz w:val="20"/>
          <w:szCs w:val="20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161672" w:rsidRPr="00161672" w:rsidRDefault="00161672" w:rsidP="00161672">
      <w:pPr>
        <w:pStyle w:val="ConsPlusNormal"/>
        <w:spacing w:line="245" w:lineRule="auto"/>
        <w:ind w:firstLine="709"/>
        <w:jc w:val="both"/>
        <w:rPr>
          <w:sz w:val="20"/>
          <w:szCs w:val="20"/>
        </w:rPr>
      </w:pPr>
      <w:r w:rsidRPr="00161672">
        <w:rPr>
          <w:rStyle w:val="ad"/>
          <w:rFonts w:eastAsia="NSimSun"/>
          <w:color w:val="auto"/>
          <w:sz w:val="20"/>
          <w:szCs w:val="20"/>
          <w:lang w:eastAsia="ru-RU"/>
        </w:rPr>
        <w:t>№ 1.2.2 в части:</w:t>
      </w:r>
      <w:bookmarkStart w:id="28" w:name="__UnoMark__270223_1545816258"/>
      <w:bookmarkEnd w:id="28"/>
    </w:p>
    <w:p w:rsidR="00161672" w:rsidRPr="00161672" w:rsidRDefault="00161672" w:rsidP="00161672">
      <w:pPr>
        <w:pStyle w:val="ConsPlusNormal"/>
        <w:spacing w:line="245" w:lineRule="auto"/>
        <w:ind w:firstLine="709"/>
        <w:jc w:val="both"/>
        <w:rPr>
          <w:sz w:val="20"/>
          <w:szCs w:val="20"/>
        </w:rPr>
      </w:pPr>
      <w:r w:rsidRPr="00161672">
        <w:rPr>
          <w:rFonts w:eastAsia="NSimSun"/>
          <w:sz w:val="20"/>
          <w:szCs w:val="20"/>
          <w:lang w:eastAsia="ru-RU"/>
        </w:rPr>
        <w:t xml:space="preserve">- обеспеченности принят на основе </w:t>
      </w:r>
      <w:r w:rsidRPr="00161672">
        <w:rPr>
          <w:sz w:val="20"/>
          <w:szCs w:val="20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культуры;</w:t>
      </w:r>
    </w:p>
    <w:p w:rsidR="00161672" w:rsidRPr="00161672" w:rsidRDefault="00161672" w:rsidP="00161672">
      <w:pPr>
        <w:pStyle w:val="ConsPlusNormal"/>
        <w:spacing w:line="245" w:lineRule="auto"/>
        <w:ind w:firstLine="709"/>
        <w:jc w:val="both"/>
        <w:rPr>
          <w:sz w:val="20"/>
          <w:szCs w:val="20"/>
        </w:rPr>
      </w:pPr>
      <w:r w:rsidRPr="00161672">
        <w:rPr>
          <w:rStyle w:val="ad"/>
          <w:color w:val="auto"/>
          <w:spacing w:val="-8"/>
          <w:sz w:val="20"/>
          <w:szCs w:val="20"/>
          <w:lang w:eastAsia="ru-RU"/>
        </w:rPr>
        <w:t>- территориальной доступности принят на основе СП 42.13330.2016.</w:t>
      </w:r>
    </w:p>
    <w:p w:rsidR="00161672" w:rsidRPr="00161672" w:rsidRDefault="00161672" w:rsidP="00161672">
      <w:pPr>
        <w:pStyle w:val="ConsPlusNormal"/>
        <w:spacing w:line="245" w:lineRule="auto"/>
        <w:ind w:firstLine="709"/>
        <w:jc w:val="both"/>
        <w:rPr>
          <w:sz w:val="20"/>
          <w:szCs w:val="20"/>
        </w:rPr>
      </w:pPr>
      <w:r w:rsidRPr="00161672">
        <w:rPr>
          <w:rStyle w:val="ad"/>
          <w:rFonts w:eastAsia="NSimSun"/>
          <w:color w:val="auto"/>
          <w:sz w:val="20"/>
          <w:szCs w:val="20"/>
          <w:lang w:eastAsia="ru-RU"/>
        </w:rPr>
        <w:t>№ 1.3.1 в части обеспеченности и территориальной доступности принят на основе</w:t>
      </w:r>
      <w:bookmarkStart w:id="29" w:name="Par271121"/>
      <w:bookmarkEnd w:id="29"/>
      <w:r w:rsidRPr="00161672">
        <w:rPr>
          <w:rStyle w:val="ad"/>
          <w:rFonts w:eastAsia="NSimSun"/>
          <w:color w:val="auto"/>
          <w:sz w:val="20"/>
          <w:szCs w:val="20"/>
          <w:lang w:eastAsia="ru-RU"/>
        </w:rPr>
        <w:t xml:space="preserve"> </w:t>
      </w:r>
      <w:r w:rsidRPr="00161672">
        <w:rPr>
          <w:rStyle w:val="ad"/>
          <w:color w:val="auto"/>
          <w:sz w:val="20"/>
          <w:szCs w:val="20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161672" w:rsidRPr="00161672" w:rsidRDefault="00161672" w:rsidP="00161672">
      <w:pPr>
        <w:pStyle w:val="ConsPlusNormal"/>
        <w:spacing w:line="245" w:lineRule="auto"/>
        <w:ind w:firstLine="540"/>
        <w:jc w:val="both"/>
        <w:rPr>
          <w:rStyle w:val="ad"/>
          <w:color w:val="auto"/>
          <w:sz w:val="20"/>
          <w:szCs w:val="20"/>
        </w:rPr>
      </w:pPr>
    </w:p>
    <w:p w:rsidR="00161672" w:rsidRPr="00161672" w:rsidRDefault="00161672" w:rsidP="00161672">
      <w:pPr>
        <w:pStyle w:val="ConsPlusNormal"/>
        <w:spacing w:line="245" w:lineRule="auto"/>
        <w:ind w:firstLine="709"/>
        <w:jc w:val="both"/>
        <w:rPr>
          <w:sz w:val="20"/>
          <w:szCs w:val="20"/>
        </w:rPr>
      </w:pPr>
      <w:r w:rsidRPr="00161672">
        <w:rPr>
          <w:b/>
          <w:bCs/>
          <w:sz w:val="20"/>
          <w:szCs w:val="20"/>
        </w:rPr>
        <w:t>2.5.</w:t>
      </w:r>
      <w:r w:rsidRPr="00161672">
        <w:rPr>
          <w:sz w:val="20"/>
          <w:szCs w:val="20"/>
        </w:rPr>
        <w:t xml:space="preserve"> </w:t>
      </w:r>
      <w:r w:rsidRPr="00161672">
        <w:rPr>
          <w:b/>
          <w:bCs/>
          <w:sz w:val="20"/>
          <w:szCs w:val="20"/>
        </w:rPr>
        <w:t>Обоснование расчетных показателей и предельны</w:t>
      </w:r>
      <w:r w:rsidRPr="00161672">
        <w:rPr>
          <w:b/>
          <w:bCs/>
          <w:sz w:val="20"/>
          <w:szCs w:val="20"/>
          <w:lang w:eastAsia="ru-RU"/>
        </w:rPr>
        <w:t>х</w:t>
      </w:r>
      <w:r w:rsidRPr="00161672">
        <w:rPr>
          <w:b/>
          <w:bCs/>
          <w:sz w:val="20"/>
          <w:szCs w:val="20"/>
        </w:rPr>
        <w:t xml:space="preserve"> значений расчетных показателей минимально допустимого уровня обеспеченности объектами </w:t>
      </w:r>
      <w:r w:rsidRPr="00161672">
        <w:rPr>
          <w:rFonts w:eastAsia="NSimSun"/>
          <w:b/>
          <w:bCs/>
          <w:sz w:val="20"/>
          <w:szCs w:val="20"/>
        </w:rPr>
        <w:t>в области физической культуры и спорта</w:t>
      </w:r>
      <w:r w:rsidRPr="00161672">
        <w:rPr>
          <w:b/>
          <w:bCs/>
          <w:sz w:val="20"/>
          <w:szCs w:val="20"/>
        </w:rPr>
        <w:t xml:space="preserve"> местного значения населения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 Пензенской области, расчетны</w:t>
      </w:r>
      <w:r w:rsidRPr="00161672">
        <w:rPr>
          <w:b/>
          <w:bCs/>
          <w:sz w:val="20"/>
          <w:szCs w:val="20"/>
          <w:lang w:eastAsia="ru-RU"/>
        </w:rPr>
        <w:t>х</w:t>
      </w:r>
      <w:r w:rsidRPr="00161672">
        <w:rPr>
          <w:b/>
          <w:bCs/>
          <w:sz w:val="20"/>
          <w:szCs w:val="20"/>
        </w:rPr>
        <w:t xml:space="preserve"> показател</w:t>
      </w:r>
      <w:r w:rsidRPr="00161672">
        <w:rPr>
          <w:b/>
          <w:bCs/>
          <w:sz w:val="20"/>
          <w:szCs w:val="20"/>
          <w:lang w:eastAsia="ru-RU"/>
        </w:rPr>
        <w:t>ей</w:t>
      </w:r>
      <w:r w:rsidRPr="00161672">
        <w:rPr>
          <w:b/>
          <w:bCs/>
          <w:sz w:val="20"/>
          <w:szCs w:val="20"/>
        </w:rPr>
        <w:t xml:space="preserve"> и предельных значени</w:t>
      </w:r>
      <w:r w:rsidRPr="00161672">
        <w:rPr>
          <w:b/>
          <w:bCs/>
          <w:sz w:val="20"/>
          <w:szCs w:val="20"/>
          <w:lang w:eastAsia="ru-RU"/>
        </w:rPr>
        <w:t>й расчетных показателей</w:t>
      </w:r>
      <w:r w:rsidRPr="00161672">
        <w:rPr>
          <w:b/>
          <w:bCs/>
          <w:sz w:val="20"/>
          <w:szCs w:val="20"/>
        </w:rPr>
        <w:t xml:space="preserve"> максимально допустимого уровня территориальной доступности таких объектов для населения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области, содержащихся в</w:t>
      </w:r>
      <w:r w:rsidRPr="00161672">
        <w:rPr>
          <w:sz w:val="20"/>
          <w:szCs w:val="20"/>
        </w:rPr>
        <w:t xml:space="preserve"> </w:t>
      </w:r>
      <w:hyperlink w:anchor="P697">
        <w:r w:rsidRPr="00161672">
          <w:rPr>
            <w:b/>
            <w:bCs/>
            <w:sz w:val="20"/>
            <w:szCs w:val="20"/>
          </w:rPr>
          <w:t>разделе 1.5. части 1</w:t>
        </w:r>
      </w:hyperlink>
      <w:r w:rsidRPr="00161672">
        <w:rPr>
          <w:sz w:val="20"/>
          <w:szCs w:val="20"/>
        </w:rPr>
        <w:t xml:space="preserve"> </w:t>
      </w:r>
      <w:r w:rsidRPr="00161672">
        <w:rPr>
          <w:b/>
          <w:bCs/>
          <w:sz w:val="20"/>
          <w:szCs w:val="20"/>
        </w:rPr>
        <w:t>местных</w:t>
      </w:r>
      <w:r w:rsidRPr="00161672">
        <w:rPr>
          <w:sz w:val="20"/>
          <w:szCs w:val="20"/>
        </w:rPr>
        <w:t xml:space="preserve"> </w:t>
      </w:r>
      <w:r w:rsidRPr="00161672">
        <w:rPr>
          <w:b/>
          <w:bCs/>
          <w:sz w:val="20"/>
          <w:szCs w:val="20"/>
        </w:rPr>
        <w:t xml:space="preserve">нормативов градостроительного проектирования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области.</w:t>
      </w:r>
    </w:p>
    <w:p w:rsidR="00161672" w:rsidRPr="00161672" w:rsidRDefault="00161672" w:rsidP="00161672">
      <w:pPr>
        <w:pStyle w:val="ConsPlusNormal"/>
        <w:spacing w:line="245" w:lineRule="auto"/>
        <w:ind w:firstLine="709"/>
        <w:jc w:val="both"/>
        <w:rPr>
          <w:b/>
          <w:bCs/>
          <w:sz w:val="20"/>
          <w:szCs w:val="20"/>
        </w:rPr>
      </w:pPr>
    </w:p>
    <w:p w:rsidR="00161672" w:rsidRPr="00161672" w:rsidRDefault="00161672" w:rsidP="00161672">
      <w:pPr>
        <w:pStyle w:val="ConsPlusNormal"/>
        <w:widowControl w:val="0"/>
        <w:spacing w:line="235" w:lineRule="auto"/>
        <w:ind w:firstLine="709"/>
        <w:jc w:val="both"/>
        <w:rPr>
          <w:sz w:val="20"/>
          <w:szCs w:val="20"/>
        </w:rPr>
      </w:pPr>
      <w:r w:rsidRPr="00161672">
        <w:rPr>
          <w:rFonts w:eastAsia="NSimSun"/>
          <w:b/>
          <w:bCs/>
          <w:i/>
          <w:iCs/>
          <w:sz w:val="20"/>
          <w:szCs w:val="20"/>
        </w:rPr>
        <w:t xml:space="preserve">Предельные значения расчетных показателей для объектов местного значения </w:t>
      </w:r>
      <w:r w:rsidRPr="00161672">
        <w:rPr>
          <w:b/>
          <w:bCs/>
          <w:i/>
          <w:iCs/>
          <w:sz w:val="20"/>
          <w:szCs w:val="20"/>
          <w:lang w:eastAsia="ru-RU"/>
        </w:rPr>
        <w:t>сельского поселения:</w:t>
      </w:r>
      <w:r w:rsidRPr="00161672">
        <w:rPr>
          <w:b/>
          <w:bCs/>
          <w:sz w:val="20"/>
          <w:szCs w:val="20"/>
          <w:lang w:eastAsia="ru-RU"/>
        </w:rPr>
        <w:t xml:space="preserve"> </w:t>
      </w:r>
    </w:p>
    <w:p w:rsidR="00161672" w:rsidRPr="00161672" w:rsidRDefault="00161672" w:rsidP="00161672">
      <w:pPr>
        <w:pStyle w:val="ConsPlusNormal"/>
        <w:widowControl w:val="0"/>
        <w:spacing w:line="235" w:lineRule="auto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  <w:lang w:eastAsia="ru-RU"/>
        </w:rPr>
        <w:t xml:space="preserve">№ 1.1 </w:t>
      </w:r>
      <w:r w:rsidRPr="00161672">
        <w:rPr>
          <w:spacing w:val="-8"/>
          <w:sz w:val="20"/>
          <w:szCs w:val="20"/>
          <w:lang w:eastAsia="ru-RU"/>
        </w:rPr>
        <w:t>в части:</w:t>
      </w:r>
    </w:p>
    <w:p w:rsidR="00161672" w:rsidRPr="00161672" w:rsidRDefault="00161672" w:rsidP="00161672">
      <w:pPr>
        <w:pStyle w:val="ConsPlusNormal"/>
        <w:spacing w:line="235" w:lineRule="auto"/>
        <w:ind w:firstLine="709"/>
        <w:jc w:val="both"/>
        <w:rPr>
          <w:spacing w:val="-8"/>
          <w:sz w:val="20"/>
          <w:szCs w:val="20"/>
          <w:lang w:eastAsia="ru-RU"/>
        </w:rPr>
      </w:pPr>
      <w:r w:rsidRPr="00161672">
        <w:rPr>
          <w:spacing w:val="-8"/>
          <w:sz w:val="20"/>
          <w:szCs w:val="20"/>
          <w:lang w:eastAsia="ru-RU"/>
        </w:rPr>
        <w:lastRenderedPageBreak/>
        <w:t>- обеспеченности принят на основе Методических рекомендаций по размещению объектов массового спорта в субъектах Российской Федерации, СП 42.13330.2016;</w:t>
      </w:r>
    </w:p>
    <w:p w:rsidR="00161672" w:rsidRPr="00161672" w:rsidRDefault="00161672" w:rsidP="00161672">
      <w:pPr>
        <w:pStyle w:val="ConsPlusNormal"/>
        <w:widowControl w:val="0"/>
        <w:spacing w:line="235" w:lineRule="auto"/>
        <w:ind w:firstLine="709"/>
        <w:jc w:val="both"/>
        <w:rPr>
          <w:spacing w:val="-8"/>
          <w:sz w:val="20"/>
          <w:szCs w:val="20"/>
          <w:lang w:eastAsia="ru-RU"/>
        </w:rPr>
      </w:pPr>
      <w:r w:rsidRPr="00161672">
        <w:rPr>
          <w:spacing w:val="-8"/>
          <w:sz w:val="20"/>
          <w:szCs w:val="20"/>
          <w:lang w:eastAsia="ru-RU"/>
        </w:rPr>
        <w:t>- территориальной доступности принят на основе СП 42.13330.2016.</w:t>
      </w:r>
    </w:p>
    <w:p w:rsidR="00161672" w:rsidRPr="00161672" w:rsidRDefault="00161672" w:rsidP="00161672">
      <w:pPr>
        <w:pStyle w:val="ConsPlusNormal"/>
        <w:widowControl w:val="0"/>
        <w:spacing w:line="235" w:lineRule="auto"/>
        <w:ind w:firstLine="709"/>
        <w:jc w:val="both"/>
        <w:rPr>
          <w:spacing w:val="-8"/>
          <w:sz w:val="20"/>
          <w:szCs w:val="20"/>
          <w:lang w:eastAsia="ru-RU"/>
        </w:rPr>
      </w:pPr>
      <w:r w:rsidRPr="00161672">
        <w:rPr>
          <w:spacing w:val="-8"/>
          <w:sz w:val="20"/>
          <w:szCs w:val="20"/>
          <w:lang w:eastAsia="ru-RU"/>
        </w:rPr>
        <w:t>№ 1.2 в части:</w:t>
      </w:r>
    </w:p>
    <w:p w:rsidR="00161672" w:rsidRPr="00161672" w:rsidRDefault="00161672" w:rsidP="00161672">
      <w:pPr>
        <w:pStyle w:val="ConsPlusNormal"/>
        <w:widowControl w:val="0"/>
        <w:spacing w:line="235" w:lineRule="auto"/>
        <w:ind w:firstLine="709"/>
        <w:jc w:val="both"/>
        <w:rPr>
          <w:sz w:val="20"/>
          <w:szCs w:val="20"/>
        </w:rPr>
      </w:pPr>
      <w:r w:rsidRPr="00161672">
        <w:rPr>
          <w:spacing w:val="-8"/>
          <w:sz w:val="20"/>
          <w:szCs w:val="20"/>
          <w:lang w:eastAsia="ru-RU"/>
        </w:rPr>
        <w:t>- обеспеченности принят на основе Методических рекомендаций о применении нормативов и норм при определении потребности субъектов Российской Федера</w:t>
      </w:r>
      <w:r w:rsidRPr="00161672">
        <w:rPr>
          <w:rFonts w:eastAsia="NSimSun"/>
          <w:spacing w:val="-8"/>
          <w:sz w:val="20"/>
          <w:szCs w:val="20"/>
        </w:rPr>
        <w:t>ц</w:t>
      </w:r>
      <w:r w:rsidRPr="00161672">
        <w:rPr>
          <w:spacing w:val="-8"/>
          <w:sz w:val="20"/>
          <w:szCs w:val="20"/>
          <w:lang w:eastAsia="ru-RU"/>
        </w:rPr>
        <w:t xml:space="preserve">ии в объектах физической культуры и </w:t>
      </w:r>
      <w:proofErr w:type="gramStart"/>
      <w:r w:rsidRPr="00161672">
        <w:rPr>
          <w:spacing w:val="-8"/>
          <w:sz w:val="20"/>
          <w:szCs w:val="20"/>
          <w:lang w:eastAsia="ru-RU"/>
        </w:rPr>
        <w:t>спорта  и</w:t>
      </w:r>
      <w:proofErr w:type="gramEnd"/>
      <w:r w:rsidRPr="00161672">
        <w:rPr>
          <w:spacing w:val="-8"/>
          <w:sz w:val="20"/>
          <w:szCs w:val="20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Федерации;</w:t>
      </w:r>
    </w:p>
    <w:p w:rsidR="00161672" w:rsidRPr="00161672" w:rsidRDefault="00161672" w:rsidP="00161672">
      <w:pPr>
        <w:pStyle w:val="ConsPlusNormal"/>
        <w:widowControl w:val="0"/>
        <w:spacing w:line="235" w:lineRule="auto"/>
        <w:ind w:firstLine="709"/>
        <w:jc w:val="both"/>
        <w:rPr>
          <w:spacing w:val="-8"/>
          <w:sz w:val="20"/>
          <w:szCs w:val="20"/>
          <w:lang w:eastAsia="ru-RU"/>
        </w:rPr>
      </w:pPr>
      <w:r w:rsidRPr="00161672">
        <w:rPr>
          <w:spacing w:val="-8"/>
          <w:sz w:val="20"/>
          <w:szCs w:val="20"/>
          <w:lang w:eastAsia="ru-RU"/>
        </w:rPr>
        <w:t>- территориальной доступности принят на основе СП 42.13330.2016.</w:t>
      </w:r>
    </w:p>
    <w:p w:rsidR="00161672" w:rsidRPr="00161672" w:rsidRDefault="00161672" w:rsidP="00161672">
      <w:pPr>
        <w:pStyle w:val="ConsPlusNormal"/>
        <w:widowControl w:val="0"/>
        <w:spacing w:line="235" w:lineRule="auto"/>
        <w:ind w:firstLine="709"/>
        <w:jc w:val="both"/>
        <w:rPr>
          <w:sz w:val="20"/>
          <w:szCs w:val="20"/>
        </w:rPr>
      </w:pPr>
      <w:r w:rsidRPr="00161672">
        <w:rPr>
          <w:spacing w:val="-8"/>
          <w:sz w:val="20"/>
          <w:szCs w:val="20"/>
          <w:lang w:eastAsia="ru-RU"/>
        </w:rPr>
        <w:t xml:space="preserve">№ 1.3 </w:t>
      </w:r>
      <w:bookmarkStart w:id="30" w:name="__DdeLink__2126_4142719471121212"/>
      <w:r w:rsidRPr="00161672">
        <w:rPr>
          <w:spacing w:val="-8"/>
          <w:sz w:val="20"/>
          <w:szCs w:val="20"/>
          <w:lang w:eastAsia="ru-RU"/>
        </w:rPr>
        <w:t>в части:</w:t>
      </w:r>
    </w:p>
    <w:p w:rsidR="00161672" w:rsidRPr="00161672" w:rsidRDefault="00161672" w:rsidP="00161672">
      <w:pPr>
        <w:pStyle w:val="ConsPlusNormal"/>
        <w:widowControl w:val="0"/>
        <w:spacing w:line="235" w:lineRule="auto"/>
        <w:ind w:firstLine="709"/>
        <w:jc w:val="both"/>
        <w:rPr>
          <w:sz w:val="20"/>
          <w:szCs w:val="20"/>
        </w:rPr>
      </w:pPr>
      <w:r w:rsidRPr="00161672">
        <w:rPr>
          <w:spacing w:val="-8"/>
          <w:sz w:val="20"/>
          <w:szCs w:val="20"/>
          <w:lang w:eastAsia="ru-RU"/>
        </w:rPr>
        <w:t>- обеспеченности принят на основе</w:t>
      </w:r>
      <w:bookmarkEnd w:id="30"/>
      <w:r w:rsidRPr="00161672">
        <w:rPr>
          <w:spacing w:val="-8"/>
          <w:sz w:val="20"/>
          <w:szCs w:val="20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Федерации;</w:t>
      </w:r>
      <w:bookmarkStart w:id="31" w:name="__DdeLink__14545_26008343841212"/>
    </w:p>
    <w:p w:rsidR="00161672" w:rsidRPr="00161672" w:rsidRDefault="00161672" w:rsidP="00161672">
      <w:pPr>
        <w:pStyle w:val="ConsPlusNormal"/>
        <w:widowControl w:val="0"/>
        <w:spacing w:line="235" w:lineRule="auto"/>
        <w:ind w:firstLine="709"/>
        <w:jc w:val="both"/>
        <w:rPr>
          <w:spacing w:val="-8"/>
          <w:sz w:val="20"/>
          <w:szCs w:val="20"/>
          <w:lang w:eastAsia="ru-RU"/>
        </w:rPr>
      </w:pPr>
      <w:r w:rsidRPr="00161672">
        <w:rPr>
          <w:spacing w:val="-8"/>
          <w:sz w:val="20"/>
          <w:szCs w:val="20"/>
          <w:lang w:eastAsia="ru-RU"/>
        </w:rPr>
        <w:t>- территориальной доступности принят на основе СП 42.13330.2016.</w:t>
      </w:r>
      <w:bookmarkEnd w:id="31"/>
    </w:p>
    <w:p w:rsidR="00161672" w:rsidRPr="00161672" w:rsidRDefault="00161672" w:rsidP="00161672">
      <w:pPr>
        <w:pStyle w:val="ConsPlusNormal"/>
        <w:widowControl w:val="0"/>
        <w:spacing w:line="235" w:lineRule="auto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  <w:lang w:eastAsia="ru-RU"/>
        </w:rPr>
        <w:t xml:space="preserve">№ 5.4. </w:t>
      </w:r>
      <w:r w:rsidRPr="00161672">
        <w:rPr>
          <w:spacing w:val="-8"/>
          <w:sz w:val="20"/>
          <w:szCs w:val="20"/>
          <w:lang w:eastAsia="ru-RU"/>
        </w:rPr>
        <w:t>в части:</w:t>
      </w:r>
    </w:p>
    <w:p w:rsidR="00161672" w:rsidRPr="00161672" w:rsidRDefault="00161672" w:rsidP="00161672">
      <w:pPr>
        <w:pStyle w:val="ConsPlusNormal"/>
        <w:widowControl w:val="0"/>
        <w:spacing w:line="235" w:lineRule="auto"/>
        <w:ind w:firstLine="709"/>
        <w:jc w:val="both"/>
        <w:rPr>
          <w:sz w:val="20"/>
          <w:szCs w:val="20"/>
        </w:rPr>
      </w:pPr>
      <w:r w:rsidRPr="00161672">
        <w:rPr>
          <w:spacing w:val="-8"/>
          <w:sz w:val="20"/>
          <w:szCs w:val="20"/>
          <w:lang w:eastAsia="ru-RU"/>
        </w:rPr>
        <w:t>- обеспеченности принят на основе Методических рекомендаций о применении нормативов и норм при определении потребности субъектов Российской Федера</w:t>
      </w:r>
      <w:r w:rsidRPr="00161672">
        <w:rPr>
          <w:rFonts w:eastAsia="NSimSun"/>
          <w:spacing w:val="-8"/>
          <w:sz w:val="20"/>
          <w:szCs w:val="20"/>
        </w:rPr>
        <w:t>ц</w:t>
      </w:r>
      <w:r w:rsidRPr="00161672">
        <w:rPr>
          <w:spacing w:val="-8"/>
          <w:sz w:val="20"/>
          <w:szCs w:val="20"/>
          <w:lang w:eastAsia="ru-RU"/>
        </w:rPr>
        <w:t xml:space="preserve">ии в объектах физической культуры и </w:t>
      </w:r>
      <w:proofErr w:type="gramStart"/>
      <w:r w:rsidRPr="00161672">
        <w:rPr>
          <w:spacing w:val="-8"/>
          <w:sz w:val="20"/>
          <w:szCs w:val="20"/>
          <w:lang w:eastAsia="ru-RU"/>
        </w:rPr>
        <w:t>спорта</w:t>
      </w:r>
      <w:proofErr w:type="gramEnd"/>
      <w:r w:rsidRPr="00161672">
        <w:rPr>
          <w:spacing w:val="-8"/>
          <w:sz w:val="20"/>
          <w:szCs w:val="20"/>
          <w:lang w:eastAsia="ru-RU"/>
        </w:rPr>
        <w:t xml:space="preserve"> и Методических рекомендаций по размещению объектов массового спорта в субъектах Российской Федерации;</w:t>
      </w:r>
    </w:p>
    <w:p w:rsidR="00161672" w:rsidRPr="00161672" w:rsidRDefault="00161672" w:rsidP="00161672">
      <w:pPr>
        <w:pStyle w:val="ConsPlusNormal"/>
        <w:widowControl w:val="0"/>
        <w:spacing w:line="235" w:lineRule="auto"/>
        <w:ind w:firstLine="709"/>
        <w:jc w:val="both"/>
        <w:rPr>
          <w:spacing w:val="-8"/>
          <w:sz w:val="20"/>
          <w:szCs w:val="20"/>
          <w:lang w:eastAsia="ru-RU"/>
        </w:rPr>
      </w:pPr>
      <w:r w:rsidRPr="00161672">
        <w:rPr>
          <w:spacing w:val="-8"/>
          <w:sz w:val="20"/>
          <w:szCs w:val="20"/>
          <w:lang w:eastAsia="ru-RU"/>
        </w:rPr>
        <w:t>- территориальной доступности принят на основе СП 42.13330.2016.</w:t>
      </w:r>
    </w:p>
    <w:p w:rsidR="00161672" w:rsidRPr="00161672" w:rsidRDefault="00161672" w:rsidP="00161672">
      <w:pPr>
        <w:spacing w:line="252" w:lineRule="auto"/>
        <w:ind w:firstLine="709"/>
        <w:jc w:val="both"/>
        <w:rPr>
          <w:sz w:val="20"/>
        </w:rPr>
      </w:pP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b/>
          <w:bCs/>
          <w:sz w:val="20"/>
          <w:szCs w:val="20"/>
        </w:rPr>
        <w:t xml:space="preserve">2.6. Обоснование предельных значений расчетных показателей минимально допустимого уровня обеспеченности </w:t>
      </w:r>
      <w:r w:rsidRPr="00161672">
        <w:rPr>
          <w:rFonts w:eastAsia="NSimSun"/>
          <w:b/>
          <w:bCs/>
          <w:sz w:val="20"/>
          <w:szCs w:val="20"/>
        </w:rPr>
        <w:t>объектами в области ритуальных услуг (места погребения)</w:t>
      </w:r>
      <w:r w:rsidRPr="00161672">
        <w:rPr>
          <w:b/>
          <w:bCs/>
          <w:sz w:val="20"/>
          <w:szCs w:val="20"/>
        </w:rPr>
        <w:t xml:space="preserve"> местного значения населения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области,  предельных значений расчетных показателей максимально допустимого уровня территориальной доступности таких объектов для населения 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области, содержащихся в </w:t>
      </w:r>
      <w:hyperlink w:anchor="P697">
        <w:r w:rsidRPr="00161672">
          <w:rPr>
            <w:b/>
            <w:bCs/>
            <w:sz w:val="20"/>
            <w:szCs w:val="20"/>
          </w:rPr>
          <w:t>разделе 1.6. части 1</w:t>
        </w:r>
      </w:hyperlink>
      <w:r w:rsidRPr="00161672">
        <w:rPr>
          <w:b/>
          <w:bCs/>
          <w:sz w:val="20"/>
          <w:szCs w:val="20"/>
        </w:rPr>
        <w:t xml:space="preserve"> местных нормативов градостроительного проектирования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области.</w:t>
      </w:r>
    </w:p>
    <w:p w:rsidR="00161672" w:rsidRPr="00161672" w:rsidRDefault="00161672" w:rsidP="00161672">
      <w:pPr>
        <w:pStyle w:val="ConsPlusNormal"/>
        <w:ind w:firstLine="709"/>
        <w:jc w:val="both"/>
        <w:rPr>
          <w:b/>
          <w:bCs/>
          <w:sz w:val="20"/>
          <w:szCs w:val="20"/>
        </w:rPr>
      </w:pPr>
    </w:p>
    <w:p w:rsidR="00161672" w:rsidRPr="00161672" w:rsidRDefault="00161672" w:rsidP="00161672">
      <w:pPr>
        <w:pStyle w:val="ConsPlusNormal"/>
        <w:widowControl w:val="0"/>
        <w:spacing w:line="228" w:lineRule="auto"/>
        <w:ind w:firstLine="709"/>
        <w:jc w:val="both"/>
        <w:rPr>
          <w:sz w:val="20"/>
          <w:szCs w:val="20"/>
        </w:rPr>
      </w:pPr>
      <w:r w:rsidRPr="00161672">
        <w:rPr>
          <w:rFonts w:eastAsia="NSimSun"/>
          <w:b/>
          <w:bCs/>
          <w:i/>
          <w:iCs/>
          <w:sz w:val="20"/>
          <w:szCs w:val="20"/>
        </w:rPr>
        <w:t xml:space="preserve">Предельные значения расчетных показателей для объектов местного </w:t>
      </w:r>
      <w:proofErr w:type="gramStart"/>
      <w:r w:rsidRPr="00161672">
        <w:rPr>
          <w:rFonts w:eastAsia="NSimSun"/>
          <w:b/>
          <w:bCs/>
          <w:i/>
          <w:iCs/>
          <w:sz w:val="20"/>
          <w:szCs w:val="20"/>
        </w:rPr>
        <w:t xml:space="preserve">значения </w:t>
      </w:r>
      <w:r w:rsidRPr="00161672">
        <w:rPr>
          <w:b/>
          <w:bCs/>
          <w:i/>
          <w:iCs/>
          <w:sz w:val="20"/>
          <w:szCs w:val="20"/>
          <w:lang w:eastAsia="ru-RU"/>
        </w:rPr>
        <w:t xml:space="preserve"> сельского</w:t>
      </w:r>
      <w:proofErr w:type="gramEnd"/>
      <w:r w:rsidRPr="00161672">
        <w:rPr>
          <w:b/>
          <w:bCs/>
          <w:i/>
          <w:iCs/>
          <w:sz w:val="20"/>
          <w:szCs w:val="20"/>
          <w:lang w:eastAsia="ru-RU"/>
        </w:rPr>
        <w:t xml:space="preserve"> поселения:</w:t>
      </w:r>
      <w:r w:rsidRPr="00161672">
        <w:rPr>
          <w:b/>
          <w:bCs/>
          <w:sz w:val="20"/>
          <w:szCs w:val="20"/>
          <w:lang w:eastAsia="ru-RU"/>
        </w:rPr>
        <w:t xml:space="preserve"> </w:t>
      </w:r>
    </w:p>
    <w:p w:rsidR="00161672" w:rsidRPr="00161672" w:rsidRDefault="00161672" w:rsidP="00161672">
      <w:pPr>
        <w:spacing w:line="228" w:lineRule="auto"/>
        <w:ind w:firstLine="709"/>
        <w:jc w:val="both"/>
        <w:rPr>
          <w:sz w:val="20"/>
        </w:rPr>
      </w:pPr>
      <w:bookmarkStart w:id="32" w:name="__DdeLink__243119_16277724891"/>
      <w:r w:rsidRPr="00161672">
        <w:rPr>
          <w:rStyle w:val="ad"/>
          <w:color w:val="auto"/>
          <w:sz w:val="20"/>
        </w:rPr>
        <w:t>№ 1.1</w:t>
      </w:r>
      <w:bookmarkEnd w:id="32"/>
      <w:r w:rsidRPr="00161672">
        <w:rPr>
          <w:rStyle w:val="ad"/>
          <w:color w:val="auto"/>
          <w:sz w:val="20"/>
        </w:rPr>
        <w:t>.1, № 1.1.2</w:t>
      </w:r>
      <w:r w:rsidRPr="00161672">
        <w:rPr>
          <w:sz w:val="20"/>
        </w:rPr>
        <w:t xml:space="preserve"> в части обеспеченности и территориальной доступности приняты на основе </w:t>
      </w:r>
      <w:r w:rsidRPr="00161672">
        <w:rPr>
          <w:spacing w:val="-8"/>
          <w:sz w:val="20"/>
        </w:rPr>
        <w:t xml:space="preserve">СП 42.13330.2016. </w:t>
      </w:r>
    </w:p>
    <w:p w:rsidR="00161672" w:rsidRPr="00161672" w:rsidRDefault="00161672" w:rsidP="00161672">
      <w:pPr>
        <w:spacing w:line="228" w:lineRule="auto"/>
        <w:ind w:firstLine="709"/>
        <w:jc w:val="both"/>
        <w:rPr>
          <w:spacing w:val="-8"/>
          <w:sz w:val="20"/>
        </w:rPr>
      </w:pPr>
      <w:proofErr w:type="gramStart"/>
      <w:r w:rsidRPr="00161672">
        <w:rPr>
          <w:spacing w:val="-8"/>
          <w:sz w:val="20"/>
        </w:rPr>
        <w:t>№  1.1.3</w:t>
      </w:r>
      <w:proofErr w:type="gramEnd"/>
      <w:r w:rsidRPr="00161672">
        <w:rPr>
          <w:spacing w:val="-8"/>
          <w:sz w:val="20"/>
        </w:rPr>
        <w:t xml:space="preserve"> в части:</w:t>
      </w:r>
    </w:p>
    <w:p w:rsidR="00161672" w:rsidRPr="00161672" w:rsidRDefault="00161672" w:rsidP="00161672">
      <w:pPr>
        <w:pStyle w:val="ConsPlusNormal"/>
        <w:widowControl w:val="0"/>
        <w:ind w:firstLine="709"/>
        <w:jc w:val="both"/>
        <w:rPr>
          <w:sz w:val="20"/>
          <w:szCs w:val="20"/>
        </w:rPr>
      </w:pPr>
      <w:r w:rsidRPr="00161672">
        <w:rPr>
          <w:spacing w:val="-8"/>
          <w:sz w:val="20"/>
          <w:szCs w:val="20"/>
          <w:lang w:eastAsia="ru-RU"/>
        </w:rPr>
        <w:t xml:space="preserve">- обеспеченности принят на основе </w:t>
      </w:r>
      <w:r w:rsidRPr="00161672">
        <w:rPr>
          <w:spacing w:val="-8"/>
          <w:sz w:val="20"/>
          <w:szCs w:val="20"/>
          <w:highlight w:val="white"/>
          <w:lang w:eastAsia="ru-RU"/>
        </w:rPr>
        <w:t xml:space="preserve">СП 42.13330.2016, </w:t>
      </w:r>
      <w:r w:rsidRPr="00161672">
        <w:rPr>
          <w:spacing w:val="-8"/>
          <w:sz w:val="20"/>
          <w:szCs w:val="20"/>
          <w:lang w:eastAsia="ru-RU"/>
        </w:rPr>
        <w:t xml:space="preserve">санитарных норм и правил </w:t>
      </w:r>
      <w:r w:rsidRPr="00161672">
        <w:rPr>
          <w:spacing w:val="-8"/>
          <w:sz w:val="20"/>
          <w:szCs w:val="20"/>
          <w:highlight w:val="white"/>
          <w:lang w:eastAsia="ru-RU"/>
        </w:rPr>
        <w:t>СанПиН 2.1.2882-11 "Гигиенические требования к размещению, устройству и содержанию кладбищ, зданий и сооружений похоронного назначения", утвержденных Постановлением Главного государственного санитарного врача Российской Федерации от 28.06.2011 № 84;</w:t>
      </w:r>
    </w:p>
    <w:p w:rsidR="00161672" w:rsidRPr="00161672" w:rsidRDefault="00161672" w:rsidP="00161672">
      <w:pPr>
        <w:spacing w:line="228" w:lineRule="auto"/>
        <w:ind w:firstLine="709"/>
        <w:jc w:val="both"/>
        <w:rPr>
          <w:spacing w:val="-8"/>
          <w:sz w:val="20"/>
        </w:rPr>
      </w:pPr>
      <w:r w:rsidRPr="00161672">
        <w:rPr>
          <w:spacing w:val="-8"/>
          <w:sz w:val="20"/>
        </w:rPr>
        <w:t>- территориальной доступности принят на основе СП 42.13330.2016.</w:t>
      </w:r>
    </w:p>
    <w:p w:rsidR="00161672" w:rsidRPr="00161672" w:rsidRDefault="00161672" w:rsidP="00161672">
      <w:pPr>
        <w:spacing w:before="49" w:line="252" w:lineRule="auto"/>
        <w:ind w:firstLine="709"/>
        <w:jc w:val="both"/>
        <w:rPr>
          <w:sz w:val="20"/>
        </w:rPr>
      </w:pPr>
    </w:p>
    <w:p w:rsidR="00161672" w:rsidRPr="00161672" w:rsidRDefault="00161672" w:rsidP="00161672">
      <w:pPr>
        <w:pStyle w:val="ConsPlusNormal"/>
        <w:widowControl w:val="0"/>
        <w:overflowPunct w:val="0"/>
        <w:ind w:firstLine="709"/>
        <w:jc w:val="both"/>
        <w:rPr>
          <w:sz w:val="20"/>
          <w:szCs w:val="20"/>
        </w:rPr>
      </w:pPr>
      <w:r w:rsidRPr="00161672">
        <w:rPr>
          <w:b/>
          <w:bCs/>
          <w:sz w:val="20"/>
          <w:szCs w:val="20"/>
        </w:rPr>
        <w:t>2.</w:t>
      </w:r>
      <w:r w:rsidRPr="00161672">
        <w:rPr>
          <w:b/>
          <w:bCs/>
          <w:sz w:val="20"/>
          <w:szCs w:val="20"/>
          <w:lang w:eastAsia="ru-RU"/>
        </w:rPr>
        <w:t>7</w:t>
      </w:r>
      <w:r w:rsidRPr="00161672">
        <w:rPr>
          <w:b/>
          <w:bCs/>
          <w:sz w:val="20"/>
          <w:szCs w:val="20"/>
        </w:rPr>
        <w:t>.</w:t>
      </w:r>
      <w:r w:rsidRPr="00161672">
        <w:rPr>
          <w:sz w:val="20"/>
          <w:szCs w:val="20"/>
        </w:rPr>
        <w:t xml:space="preserve"> </w:t>
      </w:r>
      <w:r w:rsidRPr="00161672">
        <w:rPr>
          <w:b/>
          <w:bCs/>
          <w:sz w:val="20"/>
          <w:szCs w:val="20"/>
        </w:rPr>
        <w:t>Обоснование предельны</w:t>
      </w:r>
      <w:r w:rsidRPr="00161672">
        <w:rPr>
          <w:b/>
          <w:bCs/>
          <w:sz w:val="20"/>
          <w:szCs w:val="20"/>
          <w:lang w:eastAsia="ru-RU"/>
        </w:rPr>
        <w:t>х</w:t>
      </w:r>
      <w:r w:rsidRPr="00161672">
        <w:rPr>
          <w:b/>
          <w:bCs/>
          <w:sz w:val="20"/>
          <w:szCs w:val="20"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161672">
        <w:rPr>
          <w:b/>
          <w:bCs/>
          <w:sz w:val="20"/>
          <w:szCs w:val="20"/>
          <w:lang w:eastAsia="ru-RU"/>
        </w:rPr>
        <w:t>благоустройства</w:t>
      </w:r>
      <w:r w:rsidRPr="00161672">
        <w:rPr>
          <w:b/>
          <w:bCs/>
          <w:sz w:val="20"/>
          <w:szCs w:val="20"/>
        </w:rPr>
        <w:t xml:space="preserve"> местного значения населения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области, предельных значени</w:t>
      </w:r>
      <w:r w:rsidRPr="00161672">
        <w:rPr>
          <w:b/>
          <w:bCs/>
          <w:sz w:val="20"/>
          <w:szCs w:val="20"/>
          <w:lang w:eastAsia="ru-RU"/>
        </w:rPr>
        <w:t>й</w:t>
      </w:r>
      <w:r w:rsidRPr="00161672">
        <w:rPr>
          <w:b/>
          <w:bCs/>
          <w:sz w:val="20"/>
          <w:szCs w:val="20"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области, содержащихся в разделе 1.7 части 1 местных  </w:t>
      </w:r>
      <w:r w:rsidRPr="00161672">
        <w:rPr>
          <w:rFonts w:eastAsia="NSimSun"/>
          <w:b/>
          <w:bCs/>
          <w:sz w:val="20"/>
          <w:szCs w:val="20"/>
        </w:rPr>
        <w:t>н</w:t>
      </w:r>
      <w:r w:rsidRPr="00161672">
        <w:rPr>
          <w:b/>
          <w:bCs/>
          <w:sz w:val="20"/>
          <w:szCs w:val="20"/>
        </w:rPr>
        <w:t xml:space="preserve">ормативов градостроительного проектирования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области.</w:t>
      </w:r>
    </w:p>
    <w:p w:rsidR="00161672" w:rsidRPr="00161672" w:rsidRDefault="00161672" w:rsidP="00161672">
      <w:pPr>
        <w:pStyle w:val="ConsPlusNormal"/>
        <w:ind w:firstLine="709"/>
        <w:jc w:val="both"/>
        <w:rPr>
          <w:b/>
          <w:bCs/>
          <w:sz w:val="20"/>
          <w:szCs w:val="20"/>
          <w:u w:val="single"/>
        </w:rPr>
      </w:pP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rFonts w:eastAsia="NSimSun"/>
          <w:b/>
          <w:bCs/>
          <w:i/>
          <w:iCs/>
          <w:sz w:val="20"/>
          <w:szCs w:val="20"/>
        </w:rPr>
        <w:t xml:space="preserve">Предельные значения расчетных показателей для объектов местного </w:t>
      </w:r>
      <w:proofErr w:type="gramStart"/>
      <w:r w:rsidRPr="00161672">
        <w:rPr>
          <w:rFonts w:eastAsia="NSimSun"/>
          <w:b/>
          <w:bCs/>
          <w:i/>
          <w:iCs/>
          <w:sz w:val="20"/>
          <w:szCs w:val="20"/>
        </w:rPr>
        <w:t xml:space="preserve">значения </w:t>
      </w:r>
      <w:r w:rsidRPr="00161672">
        <w:rPr>
          <w:b/>
          <w:bCs/>
          <w:i/>
          <w:iCs/>
          <w:sz w:val="20"/>
          <w:szCs w:val="20"/>
          <w:lang w:eastAsia="ru-RU"/>
        </w:rPr>
        <w:t xml:space="preserve"> сельского</w:t>
      </w:r>
      <w:proofErr w:type="gramEnd"/>
      <w:r w:rsidRPr="00161672">
        <w:rPr>
          <w:b/>
          <w:bCs/>
          <w:i/>
          <w:iCs/>
          <w:sz w:val="20"/>
          <w:szCs w:val="20"/>
          <w:lang w:eastAsia="ru-RU"/>
        </w:rPr>
        <w:t xml:space="preserve"> поселения</w:t>
      </w:r>
      <w:r w:rsidRPr="00161672">
        <w:rPr>
          <w:b/>
          <w:bCs/>
          <w:i/>
          <w:iCs/>
          <w:sz w:val="20"/>
          <w:szCs w:val="20"/>
        </w:rPr>
        <w:t>:</w:t>
      </w:r>
      <w:r w:rsidRPr="00161672">
        <w:rPr>
          <w:b/>
          <w:bCs/>
          <w:sz w:val="20"/>
          <w:szCs w:val="20"/>
        </w:rPr>
        <w:t xml:space="preserve"> </w:t>
      </w: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 xml:space="preserve">№ 1.1 </w:t>
      </w:r>
      <w:r w:rsidRPr="00161672">
        <w:rPr>
          <w:spacing w:val="-8"/>
          <w:sz w:val="20"/>
          <w:szCs w:val="20"/>
          <w:lang w:eastAsia="ru-RU"/>
        </w:rPr>
        <w:t xml:space="preserve">в части обеспеченности и территориальной доступности принят на основе </w:t>
      </w:r>
      <w:r w:rsidRPr="00161672">
        <w:rPr>
          <w:sz w:val="20"/>
          <w:szCs w:val="20"/>
        </w:rPr>
        <w:t>Методически</w:t>
      </w:r>
      <w:r w:rsidRPr="00161672">
        <w:rPr>
          <w:rFonts w:eastAsia="NSimSun"/>
          <w:sz w:val="20"/>
          <w:szCs w:val="20"/>
        </w:rPr>
        <w:t>х</w:t>
      </w:r>
      <w:r w:rsidRPr="00161672">
        <w:rPr>
          <w:sz w:val="20"/>
          <w:szCs w:val="20"/>
        </w:rPr>
        <w:t xml:space="preserve"> рекомендаци</w:t>
      </w:r>
      <w:r w:rsidRPr="00161672">
        <w:rPr>
          <w:rFonts w:eastAsia="NSimSun"/>
          <w:sz w:val="20"/>
          <w:szCs w:val="20"/>
        </w:rPr>
        <w:t>й</w:t>
      </w:r>
      <w:r w:rsidRPr="00161672">
        <w:rPr>
          <w:sz w:val="20"/>
          <w:szCs w:val="20"/>
        </w:rPr>
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spacing w:val="-8"/>
          <w:sz w:val="20"/>
          <w:szCs w:val="20"/>
          <w:lang w:eastAsia="ru-RU"/>
        </w:rPr>
        <w:t xml:space="preserve">№ 1.2, № 1.3, № </w:t>
      </w:r>
      <w:proofErr w:type="gramStart"/>
      <w:r w:rsidRPr="00161672">
        <w:rPr>
          <w:spacing w:val="-8"/>
          <w:sz w:val="20"/>
          <w:szCs w:val="20"/>
          <w:lang w:eastAsia="ru-RU"/>
        </w:rPr>
        <w:t xml:space="preserve">1.4  </w:t>
      </w:r>
      <w:bookmarkStart w:id="33" w:name="__DdeLink__667500_1391788971311"/>
      <w:r w:rsidRPr="00161672">
        <w:rPr>
          <w:spacing w:val="-8"/>
          <w:sz w:val="20"/>
          <w:szCs w:val="20"/>
          <w:lang w:eastAsia="ru-RU"/>
        </w:rPr>
        <w:t>в</w:t>
      </w:r>
      <w:proofErr w:type="gramEnd"/>
      <w:r w:rsidRPr="00161672">
        <w:rPr>
          <w:spacing w:val="-8"/>
          <w:sz w:val="20"/>
          <w:szCs w:val="20"/>
          <w:lang w:eastAsia="ru-RU"/>
        </w:rPr>
        <w:t xml:space="preserve"> части обеспеченности приняты на основе </w:t>
      </w:r>
      <w:bookmarkEnd w:id="33"/>
      <w:r w:rsidRPr="00161672">
        <w:rPr>
          <w:spacing w:val="-8"/>
          <w:sz w:val="20"/>
          <w:szCs w:val="20"/>
          <w:lang w:eastAsia="ru-RU"/>
        </w:rPr>
        <w:t>СП 42.13330.2011.</w:t>
      </w:r>
    </w:p>
    <w:p w:rsidR="00161672" w:rsidRPr="00161672" w:rsidRDefault="00161672" w:rsidP="00161672">
      <w:pPr>
        <w:pStyle w:val="ConsPlusNormal"/>
        <w:ind w:firstLine="709"/>
        <w:jc w:val="both"/>
        <w:rPr>
          <w:spacing w:val="-8"/>
          <w:sz w:val="20"/>
          <w:szCs w:val="20"/>
          <w:lang w:eastAsia="ru-RU"/>
        </w:rPr>
      </w:pPr>
      <w:r w:rsidRPr="00161672">
        <w:rPr>
          <w:spacing w:val="-8"/>
          <w:sz w:val="20"/>
          <w:szCs w:val="20"/>
          <w:lang w:eastAsia="ru-RU"/>
        </w:rPr>
        <w:t>№ 1.5 в части:</w:t>
      </w:r>
    </w:p>
    <w:p w:rsidR="00161672" w:rsidRPr="00161672" w:rsidRDefault="00161672" w:rsidP="00161672">
      <w:pPr>
        <w:pStyle w:val="ConsPlusNormal"/>
        <w:ind w:firstLine="709"/>
        <w:jc w:val="both"/>
        <w:rPr>
          <w:spacing w:val="-8"/>
          <w:sz w:val="20"/>
          <w:szCs w:val="20"/>
          <w:lang w:eastAsia="ru-RU"/>
        </w:rPr>
      </w:pPr>
      <w:r w:rsidRPr="00161672">
        <w:rPr>
          <w:spacing w:val="-8"/>
          <w:sz w:val="20"/>
          <w:szCs w:val="20"/>
          <w:lang w:eastAsia="ru-RU"/>
        </w:rPr>
        <w:t>- обеспеченности принят на основе СП 42.13330.2016;</w:t>
      </w:r>
    </w:p>
    <w:p w:rsidR="00161672" w:rsidRPr="00161672" w:rsidRDefault="00161672" w:rsidP="00161672">
      <w:pPr>
        <w:pStyle w:val="ConsPlusNormal"/>
        <w:ind w:firstLine="709"/>
        <w:jc w:val="both"/>
        <w:rPr>
          <w:spacing w:val="-8"/>
          <w:sz w:val="20"/>
          <w:szCs w:val="20"/>
          <w:lang w:eastAsia="ru-RU"/>
        </w:rPr>
      </w:pPr>
      <w:r w:rsidRPr="00161672">
        <w:rPr>
          <w:spacing w:val="-8"/>
          <w:sz w:val="20"/>
          <w:szCs w:val="20"/>
          <w:lang w:eastAsia="ru-RU"/>
        </w:rPr>
        <w:t xml:space="preserve"> - территориальной доступности на основе СП 42.13330.2011.</w:t>
      </w:r>
    </w:p>
    <w:p w:rsidR="00161672" w:rsidRPr="00161672" w:rsidRDefault="00161672" w:rsidP="00161672">
      <w:pPr>
        <w:spacing w:line="252" w:lineRule="auto"/>
        <w:ind w:firstLine="709"/>
        <w:jc w:val="both"/>
        <w:rPr>
          <w:spacing w:val="-8"/>
          <w:sz w:val="20"/>
        </w:rPr>
      </w:pPr>
      <w:r w:rsidRPr="00161672">
        <w:rPr>
          <w:spacing w:val="-8"/>
          <w:sz w:val="20"/>
        </w:rPr>
        <w:t>№ 1.6.1, № 1.6.2 в части:</w:t>
      </w:r>
    </w:p>
    <w:p w:rsidR="00161672" w:rsidRPr="00161672" w:rsidRDefault="00161672" w:rsidP="00161672">
      <w:pPr>
        <w:spacing w:line="252" w:lineRule="auto"/>
        <w:ind w:firstLine="709"/>
        <w:jc w:val="both"/>
        <w:rPr>
          <w:sz w:val="20"/>
        </w:rPr>
      </w:pPr>
      <w:r w:rsidRPr="00161672">
        <w:rPr>
          <w:spacing w:val="-8"/>
          <w:sz w:val="20"/>
        </w:rPr>
        <w:t xml:space="preserve">- обеспеченности приняты на основе </w:t>
      </w:r>
      <w:bookmarkStart w:id="34" w:name="__DdeLink__260077_10465472142"/>
      <w:r w:rsidRPr="00161672">
        <w:rPr>
          <w:spacing w:val="-8"/>
          <w:sz w:val="20"/>
        </w:rPr>
        <w:t xml:space="preserve">Письма Министерства регионального развития </w:t>
      </w:r>
      <w:r w:rsidRPr="00161672">
        <w:rPr>
          <w:sz w:val="20"/>
        </w:rPr>
        <w:t>Российской Федерации от 14.12.2010 № 42053-ИБ/14 "Об утверждении Предложений по благоустройству придомовой территории в части детской спортивно-игровой инфраструктуры"</w:t>
      </w:r>
      <w:bookmarkEnd w:id="34"/>
      <w:r w:rsidRPr="00161672">
        <w:rPr>
          <w:sz w:val="20"/>
        </w:rPr>
        <w:t>;</w:t>
      </w:r>
    </w:p>
    <w:p w:rsidR="00161672" w:rsidRPr="00161672" w:rsidRDefault="00161672" w:rsidP="00161672">
      <w:pPr>
        <w:spacing w:line="252" w:lineRule="auto"/>
        <w:ind w:firstLine="709"/>
        <w:jc w:val="both"/>
        <w:rPr>
          <w:spacing w:val="-8"/>
          <w:sz w:val="20"/>
        </w:rPr>
      </w:pPr>
      <w:r w:rsidRPr="00161672">
        <w:rPr>
          <w:spacing w:val="-8"/>
          <w:sz w:val="20"/>
        </w:rPr>
        <w:t>- территориальной доступности приняты на основе СП 42.13330.2016.</w:t>
      </w:r>
    </w:p>
    <w:p w:rsidR="00161672" w:rsidRPr="00161672" w:rsidRDefault="00161672" w:rsidP="00161672">
      <w:pPr>
        <w:spacing w:line="252" w:lineRule="auto"/>
        <w:ind w:firstLine="709"/>
        <w:jc w:val="both"/>
        <w:rPr>
          <w:sz w:val="20"/>
        </w:rPr>
      </w:pPr>
      <w:r w:rsidRPr="00161672">
        <w:rPr>
          <w:sz w:val="20"/>
        </w:rPr>
        <w:t>№ 1.6.3 в части обеспеченности и территориальной доступности принят на основе СП 42.13330.2016.</w:t>
      </w:r>
    </w:p>
    <w:p w:rsidR="00161672" w:rsidRPr="00161672" w:rsidRDefault="00161672" w:rsidP="00161672">
      <w:pPr>
        <w:spacing w:line="252" w:lineRule="auto"/>
        <w:ind w:firstLine="709"/>
        <w:jc w:val="both"/>
        <w:rPr>
          <w:sz w:val="20"/>
        </w:rPr>
      </w:pPr>
      <w:r w:rsidRPr="00161672">
        <w:rPr>
          <w:spacing w:val="-8"/>
          <w:sz w:val="20"/>
        </w:rPr>
        <w:t xml:space="preserve">№ 1.6.4 </w:t>
      </w:r>
      <w:r w:rsidRPr="00161672">
        <w:rPr>
          <w:spacing w:val="-8"/>
          <w:sz w:val="20"/>
          <w:highlight w:val="white"/>
        </w:rPr>
        <w:t>в части:</w:t>
      </w:r>
    </w:p>
    <w:p w:rsidR="00161672" w:rsidRPr="00161672" w:rsidRDefault="00161672" w:rsidP="00161672">
      <w:pPr>
        <w:spacing w:line="252" w:lineRule="auto"/>
        <w:ind w:firstLine="709"/>
        <w:jc w:val="both"/>
        <w:rPr>
          <w:sz w:val="20"/>
        </w:rPr>
      </w:pPr>
      <w:r w:rsidRPr="00161672">
        <w:rPr>
          <w:spacing w:val="-8"/>
          <w:sz w:val="20"/>
          <w:highlight w:val="white"/>
        </w:rPr>
        <w:t xml:space="preserve">- обеспеченности принят на основе Методических рекомендаций для подготовки правил </w:t>
      </w:r>
      <w:r w:rsidRPr="00161672">
        <w:rPr>
          <w:sz w:val="20"/>
          <w:highlight w:val="white"/>
        </w:rPr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161672">
        <w:rPr>
          <w:spacing w:val="-8"/>
          <w:sz w:val="20"/>
          <w:highlight w:val="white"/>
        </w:rPr>
        <w:t xml:space="preserve"> Российской Федерации от </w:t>
      </w:r>
      <w:r w:rsidRPr="00161672">
        <w:rPr>
          <w:sz w:val="20"/>
        </w:rPr>
        <w:t>13.04.2017 № 711/</w:t>
      </w:r>
      <w:proofErr w:type="spellStart"/>
      <w:r w:rsidRPr="00161672">
        <w:rPr>
          <w:sz w:val="20"/>
        </w:rPr>
        <w:t>пр</w:t>
      </w:r>
      <w:proofErr w:type="spellEnd"/>
      <w:r w:rsidRPr="00161672">
        <w:rPr>
          <w:sz w:val="20"/>
        </w:rPr>
        <w:t xml:space="preserve"> </w:t>
      </w:r>
      <w:r w:rsidRPr="00161672">
        <w:rPr>
          <w:spacing w:val="-8"/>
          <w:sz w:val="20"/>
          <w:highlight w:val="white"/>
        </w:rPr>
        <w:t>(далее - Методические рекомендации для подготовки правил благоустройства);</w:t>
      </w:r>
    </w:p>
    <w:p w:rsidR="00161672" w:rsidRPr="00161672" w:rsidRDefault="00161672" w:rsidP="00161672">
      <w:pPr>
        <w:spacing w:line="252" w:lineRule="auto"/>
        <w:ind w:firstLine="709"/>
        <w:jc w:val="both"/>
        <w:rPr>
          <w:spacing w:val="-8"/>
          <w:sz w:val="20"/>
          <w:highlight w:val="white"/>
        </w:rPr>
      </w:pPr>
      <w:bookmarkStart w:id="35" w:name="__DdeLink__1117453_4132809021"/>
      <w:r w:rsidRPr="00161672">
        <w:rPr>
          <w:spacing w:val="-8"/>
          <w:sz w:val="20"/>
          <w:highlight w:val="white"/>
        </w:rPr>
        <w:t>- территориальной доступности принят на основе санитарных норм и правил СанПиН 2.1.2.2645-10 "Санитарно-эпидемиологические требования к условиям проживания в жилых зданиях и помещениях", утвержденных постановлением Главного государственного санитарного врача Российской Федерации от 10.04.2010 № 64 (с последующими изменениями).</w:t>
      </w:r>
      <w:bookmarkEnd w:id="35"/>
    </w:p>
    <w:p w:rsidR="00161672" w:rsidRPr="00161672" w:rsidRDefault="00161672" w:rsidP="00161672">
      <w:pPr>
        <w:spacing w:line="252" w:lineRule="auto"/>
        <w:ind w:firstLine="709"/>
        <w:jc w:val="both"/>
        <w:rPr>
          <w:sz w:val="20"/>
        </w:rPr>
      </w:pPr>
      <w:r w:rsidRPr="00161672">
        <w:rPr>
          <w:sz w:val="20"/>
          <w:highlight w:val="white"/>
        </w:rPr>
        <w:lastRenderedPageBreak/>
        <w:t xml:space="preserve">№ 1.6.5 </w:t>
      </w:r>
      <w:bookmarkStart w:id="36" w:name="__DdeLink__1131529_10054792351"/>
      <w:r w:rsidRPr="00161672">
        <w:rPr>
          <w:sz w:val="20"/>
          <w:highlight w:val="white"/>
        </w:rPr>
        <w:t>в части обеспеченности и территориальной доступности принят на основе</w:t>
      </w:r>
      <w:bookmarkEnd w:id="36"/>
      <w:r w:rsidRPr="00161672">
        <w:rPr>
          <w:sz w:val="20"/>
          <w:highlight w:val="white"/>
        </w:rPr>
        <w:t xml:space="preserve"> СП 42.13330.2016.</w:t>
      </w:r>
    </w:p>
    <w:p w:rsidR="00161672" w:rsidRPr="00161672" w:rsidRDefault="00161672" w:rsidP="00161672">
      <w:pPr>
        <w:pStyle w:val="ConsPlusNormal"/>
        <w:widowControl w:val="0"/>
        <w:ind w:firstLine="709"/>
        <w:jc w:val="both"/>
        <w:rPr>
          <w:rStyle w:val="ad"/>
          <w:rFonts w:eastAsia="NSimSun"/>
          <w:color w:val="auto"/>
          <w:spacing w:val="-8"/>
          <w:sz w:val="20"/>
          <w:szCs w:val="20"/>
        </w:rPr>
      </w:pPr>
      <w:r w:rsidRPr="00161672">
        <w:rPr>
          <w:b/>
          <w:bCs/>
          <w:sz w:val="20"/>
          <w:szCs w:val="20"/>
        </w:rPr>
        <w:t>2.7.1</w:t>
      </w:r>
      <w:r w:rsidRPr="00161672">
        <w:rPr>
          <w:sz w:val="20"/>
          <w:szCs w:val="20"/>
        </w:rPr>
        <w:t xml:space="preserve"> </w:t>
      </w:r>
      <w:r w:rsidRPr="00161672">
        <w:rPr>
          <w:b/>
          <w:bCs/>
          <w:sz w:val="20"/>
          <w:szCs w:val="20"/>
        </w:rPr>
        <w:t>Обоснование предельны</w:t>
      </w:r>
      <w:r w:rsidRPr="00161672">
        <w:rPr>
          <w:b/>
          <w:bCs/>
          <w:sz w:val="20"/>
          <w:szCs w:val="20"/>
          <w:lang w:eastAsia="ru-RU"/>
        </w:rPr>
        <w:t>х</w:t>
      </w:r>
      <w:r w:rsidRPr="00161672">
        <w:rPr>
          <w:b/>
          <w:bCs/>
          <w:sz w:val="20"/>
          <w:szCs w:val="20"/>
        </w:rPr>
        <w:t xml:space="preserve"> значений расчетных показателей минимально допустимого уровня обеспеченности объектами в области</w:t>
      </w:r>
      <w:bookmarkStart w:id="37" w:name="__DdeLink__5825422_335694508511"/>
      <w:bookmarkEnd w:id="37"/>
      <w:r w:rsidRPr="00161672">
        <w:rPr>
          <w:b/>
          <w:bCs/>
          <w:sz w:val="20"/>
          <w:szCs w:val="20"/>
        </w:rPr>
        <w:t xml:space="preserve"> хранения транспортных средств местного значения населения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области, и предельных значени</w:t>
      </w:r>
      <w:r w:rsidRPr="00161672">
        <w:rPr>
          <w:b/>
          <w:bCs/>
          <w:sz w:val="20"/>
          <w:szCs w:val="20"/>
          <w:lang w:eastAsia="ru-RU"/>
        </w:rPr>
        <w:t>й</w:t>
      </w:r>
      <w:r w:rsidRPr="00161672">
        <w:rPr>
          <w:b/>
          <w:bCs/>
          <w:sz w:val="20"/>
          <w:szCs w:val="20"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области, содержащихся в разделе 1.7.1 части 1 местных нормативов градостроительного проектирования </w:t>
      </w:r>
      <w:proofErr w:type="spellStart"/>
      <w:r w:rsidRPr="00161672">
        <w:rPr>
          <w:b/>
          <w:bCs/>
          <w:sz w:val="20"/>
          <w:szCs w:val="20"/>
        </w:rPr>
        <w:t>Абашевского</w:t>
      </w:r>
      <w:proofErr w:type="spellEnd"/>
      <w:r w:rsidRPr="00161672">
        <w:rPr>
          <w:b/>
          <w:bCs/>
          <w:sz w:val="20"/>
          <w:szCs w:val="20"/>
        </w:rPr>
        <w:t xml:space="preserve"> сельсовета Спасского района Пензенской области.</w:t>
      </w:r>
    </w:p>
    <w:p w:rsidR="00161672" w:rsidRPr="00161672" w:rsidRDefault="00161672" w:rsidP="00161672">
      <w:pPr>
        <w:pStyle w:val="ConsPlusNormal"/>
        <w:spacing w:line="252" w:lineRule="auto"/>
        <w:ind w:firstLine="709"/>
        <w:jc w:val="both"/>
        <w:rPr>
          <w:sz w:val="20"/>
          <w:szCs w:val="20"/>
          <w:highlight w:val="lightGray"/>
        </w:rPr>
      </w:pPr>
      <w:r w:rsidRPr="00161672">
        <w:rPr>
          <w:rStyle w:val="ad"/>
          <w:rFonts w:eastAsia="NSimSun"/>
          <w:color w:val="auto"/>
          <w:spacing w:val="-8"/>
          <w:sz w:val="20"/>
          <w:szCs w:val="20"/>
        </w:rPr>
        <w:t xml:space="preserve">№ 1.1 - № 1.3, № 1.5 - 1.35 </w:t>
      </w:r>
      <w:r w:rsidRPr="00161672">
        <w:rPr>
          <w:rStyle w:val="ad"/>
          <w:color w:val="auto"/>
          <w:spacing w:val="-8"/>
          <w:sz w:val="20"/>
          <w:szCs w:val="20"/>
          <w:lang w:eastAsia="ru-RU"/>
        </w:rPr>
        <w:t>в части:</w:t>
      </w:r>
    </w:p>
    <w:p w:rsidR="00161672" w:rsidRPr="00161672" w:rsidRDefault="00161672" w:rsidP="00161672">
      <w:pPr>
        <w:pStyle w:val="ConsPlusNormal"/>
        <w:spacing w:line="252" w:lineRule="auto"/>
        <w:ind w:firstLine="709"/>
        <w:jc w:val="both"/>
        <w:rPr>
          <w:sz w:val="20"/>
          <w:szCs w:val="20"/>
          <w:highlight w:val="lightGray"/>
        </w:rPr>
      </w:pPr>
      <w:r w:rsidRPr="00161672">
        <w:rPr>
          <w:rStyle w:val="ad"/>
          <w:color w:val="auto"/>
          <w:spacing w:val="-8"/>
          <w:sz w:val="20"/>
          <w:szCs w:val="20"/>
          <w:lang w:eastAsia="ru-RU"/>
        </w:rPr>
        <w:t xml:space="preserve">- обеспеченности </w:t>
      </w:r>
      <w:bookmarkStart w:id="38" w:name="__DdeLink__298695_345959538"/>
      <w:r w:rsidRPr="00161672">
        <w:rPr>
          <w:rStyle w:val="ad"/>
          <w:color w:val="auto"/>
          <w:spacing w:val="-8"/>
          <w:sz w:val="20"/>
          <w:szCs w:val="20"/>
          <w:lang w:eastAsia="ru-RU"/>
        </w:rPr>
        <w:t>приняты на основе</w:t>
      </w:r>
      <w:bookmarkEnd w:id="38"/>
      <w:r w:rsidRPr="00161672">
        <w:rPr>
          <w:rStyle w:val="ad"/>
          <w:color w:val="auto"/>
          <w:spacing w:val="-8"/>
          <w:sz w:val="20"/>
          <w:szCs w:val="20"/>
          <w:lang w:eastAsia="ru-RU"/>
        </w:rPr>
        <w:t xml:space="preserve"> свода правил "</w:t>
      </w:r>
      <w:hyperlink r:id="rId6">
        <w:r w:rsidRPr="00161672">
          <w:rPr>
            <w:rStyle w:val="ad"/>
            <w:color w:val="auto"/>
            <w:spacing w:val="-8"/>
            <w:sz w:val="20"/>
            <w:szCs w:val="20"/>
            <w:lang w:eastAsia="ru-RU"/>
          </w:rPr>
          <w:t>СП 42.13330.2016</w:t>
        </w:r>
      </w:hyperlink>
      <w:r w:rsidRPr="00161672">
        <w:rPr>
          <w:rStyle w:val="ad"/>
          <w:color w:val="auto"/>
          <w:spacing w:val="-8"/>
          <w:sz w:val="20"/>
          <w:szCs w:val="20"/>
          <w:lang w:eastAsia="ru-RU"/>
        </w:rPr>
        <w:t>. Градостроительство. Планировка и застройка городских и сельских поселений. Актуализированная редакция СНиП 2.07.01-89*", утвержденного Приказом Министерства строительства и жилищно-коммунального хозяйства Российской Федерации от 30.12.2016 № 1034/пр.</w:t>
      </w:r>
    </w:p>
    <w:p w:rsidR="00161672" w:rsidRPr="00161672" w:rsidRDefault="00161672" w:rsidP="00161672">
      <w:pPr>
        <w:pStyle w:val="ConsPlusNormal"/>
        <w:spacing w:line="252" w:lineRule="auto"/>
        <w:ind w:firstLine="709"/>
        <w:jc w:val="both"/>
        <w:rPr>
          <w:sz w:val="20"/>
          <w:szCs w:val="20"/>
          <w:highlight w:val="lightGray"/>
        </w:rPr>
      </w:pPr>
      <w:r w:rsidRPr="00161672">
        <w:rPr>
          <w:rStyle w:val="ad"/>
          <w:color w:val="auto"/>
          <w:spacing w:val="-8"/>
          <w:sz w:val="20"/>
          <w:szCs w:val="20"/>
          <w:lang w:eastAsia="ru-RU"/>
        </w:rPr>
        <w:t>- территориальной доступности приняты на основе СП 42.13330.2011.</w:t>
      </w:r>
    </w:p>
    <w:p w:rsidR="00161672" w:rsidRPr="00161672" w:rsidRDefault="00161672" w:rsidP="00161672">
      <w:pPr>
        <w:pStyle w:val="ConsPlusNormal"/>
        <w:spacing w:line="252" w:lineRule="auto"/>
        <w:ind w:firstLine="709"/>
        <w:jc w:val="both"/>
        <w:rPr>
          <w:sz w:val="20"/>
          <w:szCs w:val="20"/>
          <w:highlight w:val="lightGray"/>
        </w:rPr>
      </w:pPr>
      <w:r w:rsidRPr="00161672">
        <w:rPr>
          <w:rStyle w:val="ad"/>
          <w:rFonts w:eastAsia="NSimSun"/>
          <w:color w:val="auto"/>
          <w:spacing w:val="-8"/>
          <w:sz w:val="20"/>
          <w:szCs w:val="20"/>
        </w:rPr>
        <w:t xml:space="preserve">№ 1.4 </w:t>
      </w:r>
      <w:r w:rsidRPr="00161672">
        <w:rPr>
          <w:rStyle w:val="ad"/>
          <w:color w:val="auto"/>
          <w:spacing w:val="-8"/>
          <w:sz w:val="20"/>
          <w:szCs w:val="20"/>
          <w:lang w:eastAsia="ru-RU"/>
        </w:rPr>
        <w:t>в части:</w:t>
      </w:r>
    </w:p>
    <w:p w:rsidR="00161672" w:rsidRPr="00161672" w:rsidRDefault="00161672" w:rsidP="00161672">
      <w:pPr>
        <w:pStyle w:val="ConsPlusNormal"/>
        <w:spacing w:line="252" w:lineRule="auto"/>
        <w:ind w:firstLine="709"/>
        <w:jc w:val="both"/>
        <w:rPr>
          <w:sz w:val="20"/>
          <w:szCs w:val="20"/>
        </w:rPr>
      </w:pPr>
      <w:r w:rsidRPr="00161672">
        <w:rPr>
          <w:rStyle w:val="ad"/>
          <w:color w:val="auto"/>
          <w:spacing w:val="-8"/>
          <w:sz w:val="20"/>
          <w:szCs w:val="20"/>
          <w:lang w:eastAsia="ru-RU"/>
        </w:rPr>
        <w:t xml:space="preserve">- обеспеченности </w:t>
      </w:r>
      <w:bookmarkStart w:id="39" w:name="__DdeLink__298695_3459595381"/>
      <w:r w:rsidRPr="00161672">
        <w:rPr>
          <w:rStyle w:val="ad"/>
          <w:color w:val="auto"/>
          <w:spacing w:val="-8"/>
          <w:sz w:val="20"/>
          <w:szCs w:val="20"/>
          <w:lang w:eastAsia="ru-RU"/>
        </w:rPr>
        <w:t>принят на основе</w:t>
      </w:r>
      <w:bookmarkEnd w:id="39"/>
      <w:r w:rsidRPr="00161672">
        <w:rPr>
          <w:rStyle w:val="ad"/>
          <w:color w:val="auto"/>
          <w:spacing w:val="-8"/>
          <w:sz w:val="20"/>
          <w:szCs w:val="20"/>
          <w:lang w:eastAsia="ru-RU"/>
        </w:rPr>
        <w:t xml:space="preserve"> свода правил "СП 251.1325800.2016. Свод правил. Здания общеобразовательных организаций. Правила проектирования", утвержденных</w:t>
      </w:r>
      <w:r w:rsidRPr="00161672">
        <w:rPr>
          <w:sz w:val="20"/>
          <w:szCs w:val="20"/>
        </w:rPr>
        <w:t xml:space="preserve"> Приказом Минстроя России от 17.08.2016 № 572/</w:t>
      </w:r>
      <w:proofErr w:type="spellStart"/>
      <w:r w:rsidRPr="00161672">
        <w:rPr>
          <w:sz w:val="20"/>
          <w:szCs w:val="20"/>
        </w:rPr>
        <w:t>пр</w:t>
      </w:r>
      <w:proofErr w:type="spellEnd"/>
      <w:r w:rsidRPr="00161672">
        <w:rPr>
          <w:sz w:val="20"/>
          <w:szCs w:val="20"/>
        </w:rPr>
        <w:t>) (с последующими изменениями).</w:t>
      </w:r>
    </w:p>
    <w:p w:rsidR="00161672" w:rsidRPr="00161672" w:rsidRDefault="00161672" w:rsidP="00161672">
      <w:pPr>
        <w:pStyle w:val="ConsPlusNormal"/>
        <w:spacing w:line="252" w:lineRule="auto"/>
        <w:ind w:firstLine="709"/>
        <w:jc w:val="both"/>
        <w:rPr>
          <w:sz w:val="20"/>
          <w:szCs w:val="20"/>
        </w:rPr>
      </w:pPr>
      <w:r w:rsidRPr="00161672">
        <w:rPr>
          <w:rStyle w:val="ad"/>
          <w:color w:val="auto"/>
          <w:sz w:val="20"/>
          <w:szCs w:val="20"/>
          <w:lang w:eastAsia="ru-RU"/>
        </w:rPr>
        <w:t>- территориальной доступности принят на основе СП 42.13330.2011.</w:t>
      </w:r>
    </w:p>
    <w:p w:rsidR="00161672" w:rsidRPr="00161672" w:rsidRDefault="00161672" w:rsidP="00161672">
      <w:pPr>
        <w:pStyle w:val="11"/>
        <w:numPr>
          <w:ilvl w:val="0"/>
          <w:numId w:val="2"/>
        </w:numPr>
        <w:spacing w:before="126" w:after="6"/>
        <w:ind w:firstLine="709"/>
        <w:jc w:val="both"/>
        <w:rPr>
          <w:sz w:val="20"/>
          <w:szCs w:val="20"/>
        </w:rPr>
      </w:pPr>
      <w:bookmarkStart w:id="40" w:name="__RefHeading___Toc157768_3578142504"/>
      <w:bookmarkEnd w:id="40"/>
      <w:r w:rsidRPr="00161672">
        <w:rPr>
          <w:rFonts w:ascii="Times New Roman" w:hAnsi="Times New Roman" w:cs="Times New Roman"/>
          <w:sz w:val="20"/>
          <w:szCs w:val="20"/>
        </w:rPr>
        <w:t xml:space="preserve">3. Правила и область применения расчетных показателей, содержащихся в основной части </w:t>
      </w:r>
      <w:bookmarkStart w:id="41" w:name="__DdeLink__358501_1129944861"/>
      <w:r w:rsidRPr="00161672">
        <w:rPr>
          <w:rFonts w:ascii="Times New Roman" w:hAnsi="Times New Roman" w:cs="Times New Roman"/>
          <w:sz w:val="20"/>
          <w:szCs w:val="20"/>
        </w:rPr>
        <w:t xml:space="preserve">местных нормативов градостроительного </w:t>
      </w:r>
      <w:proofErr w:type="gramStart"/>
      <w:r w:rsidRPr="00161672">
        <w:rPr>
          <w:rFonts w:ascii="Times New Roman" w:hAnsi="Times New Roman" w:cs="Times New Roman"/>
          <w:sz w:val="20"/>
          <w:szCs w:val="20"/>
        </w:rPr>
        <w:t xml:space="preserve">проектирования  </w:t>
      </w:r>
      <w:proofErr w:type="spellStart"/>
      <w:r w:rsidRPr="00161672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proofErr w:type="gramEnd"/>
      <w:r w:rsidRPr="00161672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области</w:t>
      </w:r>
      <w:bookmarkEnd w:id="41"/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 xml:space="preserve">3.1. Область применения расчетных показателей местных нормативов градостроительного проектирования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 Спасского района Пензенской области.</w:t>
      </w: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 xml:space="preserve">Действие расчетных показателей местных нормативов градостроительного проектирования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 Спасского района Пензенской области распространяется на всю территорию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 Спасского района Пензенской области, где имеются объекты нормирования, относящиеся к объектам местного значения. Местные нормативы градостроительного проектирования являются обязательными для применения всеми участниками деятельности, связанной с градостроительным проектированием, на территории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 Спасского района Пензенской области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 xml:space="preserve">Расчетные показатели местных нормативов градостроительного проектирования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 Спасского района 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по планировке территорий, при подготовке и утверждении местных нормативов градостроительного проектирования муниципальных образований Пензенской области. </w:t>
      </w: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>Расчетные показатели региональных нормативов градостроительного проектирования также применяются:</w:t>
      </w: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>- при проведении общественных обсуждений или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 xml:space="preserve">- в других случаях, когда требуется учет и соблюдение расчетных показателей минимально допустимого уровня обеспеченности объектами местного значения населения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сельского поселения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 Спасского района Пензенской области и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 Спасского района Пензенской области,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муниципальных образований Пензенской области.</w:t>
      </w: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местных нормативов градостроительного проектирования и на которые дается ссылка в настоящих нормативах, следует руководствоваться нормами, вводимыми взамен отмененных.</w:t>
      </w: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>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самоуправления.</w:t>
      </w: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 xml:space="preserve">3.2. Правила применения расчетных показателей местных нормативов градостроительного проектирования </w:t>
      </w:r>
      <w:proofErr w:type="spellStart"/>
      <w:r w:rsidRPr="00161672">
        <w:rPr>
          <w:sz w:val="20"/>
          <w:szCs w:val="20"/>
        </w:rPr>
        <w:t>Абашевского</w:t>
      </w:r>
      <w:proofErr w:type="spellEnd"/>
      <w:r w:rsidRPr="00161672">
        <w:rPr>
          <w:sz w:val="20"/>
          <w:szCs w:val="20"/>
        </w:rPr>
        <w:t xml:space="preserve"> сельсовета Спасского района Пензенской области.</w:t>
      </w:r>
    </w:p>
    <w:p w:rsidR="00161672" w:rsidRPr="00161672" w:rsidRDefault="00161672" w:rsidP="00161672">
      <w:pPr>
        <w:ind w:firstLine="709"/>
        <w:jc w:val="both"/>
        <w:rPr>
          <w:sz w:val="20"/>
        </w:rPr>
      </w:pPr>
      <w:r w:rsidRPr="00161672">
        <w:rPr>
          <w:sz w:val="20"/>
        </w:rPr>
        <w:t xml:space="preserve">Установление совокупности расчетных показателей минимально допустимого уровня обеспеченности объектами местного значения населения </w:t>
      </w:r>
      <w:proofErr w:type="spell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сельсовета Спасского района Пензенской области и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сельсовета Спасского района Пензенской области,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муниципальных образований Пензенской области в </w:t>
      </w:r>
      <w:r w:rsidRPr="00161672">
        <w:rPr>
          <w:sz w:val="20"/>
        </w:rPr>
        <w:lastRenderedPageBreak/>
        <w:t xml:space="preserve">местных нормативах градостроительного проектирования производится для определения местоположения планируемых к размещению объектов местного значения </w:t>
      </w:r>
      <w:proofErr w:type="spell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сельсовета Спасского района Пензенской области, объектов местного значения муниципальных образований в документах территориального планирования, границ зон планируемого размещения таких объектов 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проекта.</w:t>
      </w:r>
    </w:p>
    <w:p w:rsidR="00161672" w:rsidRPr="00161672" w:rsidRDefault="00161672" w:rsidP="00161672">
      <w:pPr>
        <w:pStyle w:val="ConsPlusNormal"/>
        <w:ind w:firstLine="709"/>
        <w:jc w:val="both"/>
        <w:rPr>
          <w:sz w:val="20"/>
          <w:szCs w:val="20"/>
        </w:rPr>
      </w:pPr>
      <w:r w:rsidRPr="00161672">
        <w:rPr>
          <w:sz w:val="20"/>
          <w:szCs w:val="20"/>
        </w:rPr>
        <w:t xml:space="preserve">При определении </w:t>
      </w:r>
      <w:proofErr w:type="gramStart"/>
      <w:r w:rsidRPr="00161672">
        <w:rPr>
          <w:sz w:val="20"/>
          <w:szCs w:val="20"/>
        </w:rPr>
        <w:t>местоположения</w:t>
      </w:r>
      <w:proofErr w:type="gramEnd"/>
      <w:r w:rsidRPr="00161672">
        <w:rPr>
          <w:sz w:val="20"/>
          <w:szCs w:val="20"/>
        </w:rPr>
        <w:t xml:space="preserve">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 При определении границ зон планируемого размещения того или иного объекта регионального или местного значения следует учитывать параметры указанных объектов и нормы отвода земель для таких объектов.</w:t>
      </w:r>
    </w:p>
    <w:p w:rsidR="00C76460" w:rsidRDefault="00C76460" w:rsidP="002A2EC8">
      <w:pPr>
        <w:jc w:val="both"/>
      </w:pPr>
    </w:p>
    <w:p w:rsidR="00C76460" w:rsidRPr="00C76460" w:rsidRDefault="00C76460" w:rsidP="00C7646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Решение Комитета местного самоуправления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от 30.09.2020 № 12</w:t>
      </w:r>
      <w:r w:rsidR="00161672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-18/7</w:t>
      </w:r>
    </w:p>
    <w:p w:rsidR="00C76460" w:rsidRDefault="00C76460" w:rsidP="002A2EC8">
      <w:pPr>
        <w:jc w:val="both"/>
      </w:pPr>
    </w:p>
    <w:p w:rsidR="00161672" w:rsidRPr="00161672" w:rsidRDefault="00161672" w:rsidP="00161672">
      <w:pPr>
        <w:autoSpaceDE w:val="0"/>
        <w:autoSpaceDN w:val="0"/>
        <w:adjustRightInd w:val="0"/>
        <w:ind w:firstLine="567"/>
        <w:jc w:val="both"/>
        <w:rPr>
          <w:b/>
          <w:bCs/>
          <w:sz w:val="20"/>
        </w:rPr>
      </w:pPr>
      <w:r w:rsidRPr="00161672">
        <w:rPr>
          <w:b/>
          <w:bCs/>
          <w:sz w:val="20"/>
        </w:rPr>
        <w:t xml:space="preserve">О повышении </w:t>
      </w:r>
      <w:hyperlink r:id="rId7" w:history="1">
        <w:r w:rsidRPr="00161672">
          <w:rPr>
            <w:b/>
            <w:bCs/>
            <w:sz w:val="20"/>
          </w:rPr>
          <w:t>размеров</w:t>
        </w:r>
      </w:hyperlink>
      <w:r w:rsidRPr="00161672">
        <w:rPr>
          <w:b/>
          <w:bCs/>
          <w:sz w:val="20"/>
        </w:rPr>
        <w:t xml:space="preserve"> месячных окладов денежного содержания муниципальных служащих органов местного самоуправления </w:t>
      </w:r>
      <w:proofErr w:type="spellStart"/>
      <w:r w:rsidRPr="00161672">
        <w:rPr>
          <w:b/>
          <w:bCs/>
          <w:sz w:val="20"/>
        </w:rPr>
        <w:t>Абашевского</w:t>
      </w:r>
      <w:proofErr w:type="spellEnd"/>
      <w:r w:rsidRPr="00161672">
        <w:rPr>
          <w:b/>
          <w:bCs/>
          <w:sz w:val="20"/>
        </w:rPr>
        <w:t xml:space="preserve"> сельсовета Спасского района Пензенской области в соответствии с присвоенными им классными чинами муниципальной службы </w:t>
      </w:r>
    </w:p>
    <w:p w:rsidR="00161672" w:rsidRPr="00161672" w:rsidRDefault="00161672" w:rsidP="00161672">
      <w:pPr>
        <w:autoSpaceDE w:val="0"/>
        <w:autoSpaceDN w:val="0"/>
        <w:adjustRightInd w:val="0"/>
        <w:ind w:firstLine="709"/>
        <w:jc w:val="both"/>
        <w:rPr>
          <w:sz w:val="20"/>
        </w:rPr>
      </w:pPr>
    </w:p>
    <w:p w:rsidR="00161672" w:rsidRPr="00161672" w:rsidRDefault="00161672" w:rsidP="00161672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161672">
        <w:rPr>
          <w:bCs/>
          <w:sz w:val="20"/>
        </w:rPr>
        <w:t xml:space="preserve">В целях реализации трудовых прав муниципальных служащих </w:t>
      </w:r>
      <w:proofErr w:type="spellStart"/>
      <w:r w:rsidRPr="00161672">
        <w:rPr>
          <w:bCs/>
          <w:sz w:val="20"/>
        </w:rPr>
        <w:t>Абашевского</w:t>
      </w:r>
      <w:proofErr w:type="spellEnd"/>
      <w:r w:rsidRPr="00161672">
        <w:rPr>
          <w:bCs/>
          <w:sz w:val="20"/>
        </w:rPr>
        <w:t xml:space="preserve"> сельсовета Спасского района Пензенской области на повышение уровня заработной платы, руководствуясь статьей 134 Трудового кодекса Российской Федерации, постановлением  Правительства Пензенской области от 24.09.2020 № 650-Пп  «Об индексации   заработной платы работников государственных учреждений (организаций) Пензенской области», Законом Пензенской области от 10.10.2007 № 1390-ЗПО «О муниципальной службе в Пензенской области» (с последующими изменениями), руководствуясь Уставом </w:t>
      </w:r>
      <w:proofErr w:type="spell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сельсовета Спасского района Пензенской области (с последующими изменениями),</w:t>
      </w:r>
    </w:p>
    <w:p w:rsidR="00161672" w:rsidRPr="00161672" w:rsidRDefault="00161672" w:rsidP="00161672">
      <w:pPr>
        <w:jc w:val="center"/>
        <w:outlineLvl w:val="0"/>
        <w:rPr>
          <w:b/>
          <w:sz w:val="20"/>
        </w:rPr>
      </w:pPr>
      <w:r w:rsidRPr="00161672">
        <w:rPr>
          <w:b/>
          <w:sz w:val="20"/>
        </w:rPr>
        <w:t xml:space="preserve">Комитет местного самоуправления </w:t>
      </w:r>
      <w:proofErr w:type="spellStart"/>
      <w:r w:rsidRPr="00161672">
        <w:rPr>
          <w:b/>
          <w:sz w:val="20"/>
        </w:rPr>
        <w:t>Абашевского</w:t>
      </w:r>
      <w:proofErr w:type="spellEnd"/>
      <w:r w:rsidRPr="00161672">
        <w:rPr>
          <w:b/>
          <w:sz w:val="20"/>
        </w:rPr>
        <w:t xml:space="preserve"> сельсовета </w:t>
      </w:r>
    </w:p>
    <w:p w:rsidR="00161672" w:rsidRPr="00161672" w:rsidRDefault="00161672" w:rsidP="00161672">
      <w:pPr>
        <w:jc w:val="center"/>
        <w:outlineLvl w:val="0"/>
        <w:rPr>
          <w:b/>
          <w:sz w:val="20"/>
        </w:rPr>
      </w:pPr>
      <w:r w:rsidRPr="00161672">
        <w:rPr>
          <w:b/>
          <w:sz w:val="20"/>
        </w:rPr>
        <w:t xml:space="preserve"> Спасского района Пензенской области седьмого созыва решил:</w:t>
      </w:r>
    </w:p>
    <w:p w:rsidR="00161672" w:rsidRPr="00161672" w:rsidRDefault="00161672" w:rsidP="00161672">
      <w:pPr>
        <w:autoSpaceDE w:val="0"/>
        <w:autoSpaceDN w:val="0"/>
        <w:adjustRightInd w:val="0"/>
        <w:ind w:firstLine="567"/>
        <w:jc w:val="both"/>
        <w:rPr>
          <w:iCs/>
          <w:sz w:val="20"/>
        </w:rPr>
      </w:pPr>
      <w:r w:rsidRPr="00161672">
        <w:rPr>
          <w:bCs/>
          <w:sz w:val="20"/>
        </w:rPr>
        <w:t xml:space="preserve">1. Повысить с 1 октября 2020 года в 1,03 </w:t>
      </w:r>
      <w:proofErr w:type="gramStart"/>
      <w:r w:rsidRPr="00161672">
        <w:rPr>
          <w:bCs/>
          <w:sz w:val="20"/>
        </w:rPr>
        <w:t>раза  размеры</w:t>
      </w:r>
      <w:proofErr w:type="gramEnd"/>
      <w:r w:rsidRPr="00161672">
        <w:rPr>
          <w:bCs/>
          <w:sz w:val="20"/>
        </w:rPr>
        <w:t xml:space="preserve"> месячных окладов денежного содержания муниципальных служащих органов местного самоуправления </w:t>
      </w:r>
      <w:proofErr w:type="spellStart"/>
      <w:r w:rsidRPr="00161672">
        <w:rPr>
          <w:bCs/>
          <w:sz w:val="20"/>
        </w:rPr>
        <w:t>Абашевского</w:t>
      </w:r>
      <w:proofErr w:type="spellEnd"/>
      <w:r w:rsidRPr="00161672">
        <w:rPr>
          <w:bCs/>
          <w:sz w:val="20"/>
        </w:rPr>
        <w:t xml:space="preserve"> сельсовета Спасского района Пензенской области в соответствии с присвоенными им классными чинами муниципальной службы, </w:t>
      </w:r>
      <w:r w:rsidRPr="00161672">
        <w:rPr>
          <w:rFonts w:eastAsia="Calibri"/>
          <w:bCs/>
          <w:sz w:val="20"/>
          <w:lang w:eastAsia="en-US"/>
        </w:rPr>
        <w:t>устанавливаемыми в порядке, определенном Законом Пензенской области от 10.10.2007 № 1390-ЗПО «О муниципальной службе в Пензенской области»  (с последующими изменениями).</w:t>
      </w:r>
      <w:r w:rsidRPr="00161672">
        <w:rPr>
          <w:iCs/>
          <w:sz w:val="20"/>
        </w:rPr>
        <w:t>».</w:t>
      </w:r>
    </w:p>
    <w:p w:rsidR="00161672" w:rsidRPr="00161672" w:rsidRDefault="00161672" w:rsidP="00161672">
      <w:pPr>
        <w:ind w:firstLine="567"/>
        <w:jc w:val="both"/>
        <w:rPr>
          <w:bCs/>
          <w:sz w:val="20"/>
        </w:rPr>
      </w:pPr>
      <w:r w:rsidRPr="00161672">
        <w:rPr>
          <w:iCs/>
          <w:sz w:val="20"/>
        </w:rPr>
        <w:t xml:space="preserve">2. </w:t>
      </w:r>
      <w:r w:rsidRPr="00161672">
        <w:rPr>
          <w:sz w:val="20"/>
        </w:rPr>
        <w:t xml:space="preserve">Внести в Положение об оплате труда муниципальных служащих  органов местного самоуправления </w:t>
      </w:r>
      <w:proofErr w:type="spell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сельсовета </w:t>
      </w:r>
      <w:r w:rsidRPr="00161672">
        <w:rPr>
          <w:bCs/>
          <w:sz w:val="20"/>
        </w:rPr>
        <w:t xml:space="preserve">Спасского района Пензенской области, </w:t>
      </w:r>
      <w:r w:rsidRPr="00161672">
        <w:rPr>
          <w:sz w:val="20"/>
        </w:rPr>
        <w:t xml:space="preserve">утвержденное решением Комитета местного самоуправления </w:t>
      </w:r>
      <w:proofErr w:type="spell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сельсовета Спасского района Пензенской области  от 29.08.2019  № 583-85/6 «Об утверждении </w:t>
      </w:r>
      <w:r w:rsidRPr="00161672">
        <w:rPr>
          <w:iCs/>
          <w:sz w:val="20"/>
        </w:rPr>
        <w:t xml:space="preserve">Положения об оплате труда муниципальных служащих органов местного самоуправления </w:t>
      </w:r>
      <w:proofErr w:type="spellStart"/>
      <w:r w:rsidRPr="00161672">
        <w:rPr>
          <w:iCs/>
          <w:sz w:val="20"/>
        </w:rPr>
        <w:t>Абашевского</w:t>
      </w:r>
      <w:proofErr w:type="spellEnd"/>
      <w:r w:rsidRPr="00161672">
        <w:rPr>
          <w:iCs/>
          <w:sz w:val="20"/>
        </w:rPr>
        <w:t xml:space="preserve"> сельсовета </w:t>
      </w:r>
      <w:r w:rsidRPr="00161672">
        <w:rPr>
          <w:bCs/>
          <w:sz w:val="20"/>
        </w:rPr>
        <w:t xml:space="preserve">Спасского района Пензенской области» изменения,  изложив приложения № 1 и № 2 к </w:t>
      </w:r>
      <w:r w:rsidRPr="00161672">
        <w:rPr>
          <w:sz w:val="20"/>
        </w:rPr>
        <w:t xml:space="preserve">Положению об оплате труда муниципальных служащих  органов местного самоуправления </w:t>
      </w:r>
      <w:proofErr w:type="spell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сельсовета </w:t>
      </w:r>
      <w:r w:rsidRPr="00161672">
        <w:rPr>
          <w:bCs/>
          <w:sz w:val="20"/>
        </w:rPr>
        <w:t>Спасского района Пензенской области в новой редакции согласно приложениям   № 1 и № 2  к настоящему решению.</w:t>
      </w:r>
    </w:p>
    <w:p w:rsidR="00161672" w:rsidRPr="00161672" w:rsidRDefault="00161672" w:rsidP="00161672">
      <w:pPr>
        <w:ind w:firstLine="567"/>
        <w:jc w:val="both"/>
        <w:rPr>
          <w:sz w:val="20"/>
        </w:rPr>
      </w:pPr>
      <w:r w:rsidRPr="00161672">
        <w:rPr>
          <w:sz w:val="20"/>
        </w:rPr>
        <w:t>3. Настоящее решение опубликовать в информационном бюллетене «</w:t>
      </w:r>
      <w:proofErr w:type="spellStart"/>
      <w:r w:rsidRPr="00161672">
        <w:rPr>
          <w:sz w:val="20"/>
        </w:rPr>
        <w:t>Абашевские</w:t>
      </w:r>
      <w:proofErr w:type="spellEnd"/>
      <w:r w:rsidRPr="00161672">
        <w:rPr>
          <w:sz w:val="20"/>
        </w:rPr>
        <w:t xml:space="preserve"> ведомости».</w:t>
      </w:r>
    </w:p>
    <w:p w:rsidR="00161672" w:rsidRPr="00161672" w:rsidRDefault="00161672" w:rsidP="00161672">
      <w:pPr>
        <w:ind w:firstLine="567"/>
        <w:jc w:val="both"/>
        <w:rPr>
          <w:sz w:val="20"/>
        </w:rPr>
      </w:pPr>
      <w:r w:rsidRPr="00161672">
        <w:rPr>
          <w:sz w:val="20"/>
        </w:rPr>
        <w:t>4. Настоящее решение вступает в силу с 01.10.2020 года.</w:t>
      </w:r>
    </w:p>
    <w:p w:rsidR="00161672" w:rsidRPr="00161672" w:rsidRDefault="00161672" w:rsidP="00161672">
      <w:pPr>
        <w:ind w:firstLine="567"/>
        <w:jc w:val="both"/>
        <w:rPr>
          <w:sz w:val="20"/>
        </w:rPr>
      </w:pPr>
      <w:r w:rsidRPr="00161672">
        <w:rPr>
          <w:sz w:val="20"/>
        </w:rPr>
        <w:t xml:space="preserve">5. Контроль за исполнением настоящего решения возложить на Главу </w:t>
      </w:r>
      <w:proofErr w:type="spell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сельсовета Спасского района Пензенской области.</w:t>
      </w:r>
    </w:p>
    <w:p w:rsidR="00161672" w:rsidRPr="00161672" w:rsidRDefault="00161672" w:rsidP="00161672">
      <w:pPr>
        <w:spacing w:line="240" w:lineRule="atLeast"/>
        <w:rPr>
          <w:sz w:val="20"/>
        </w:rPr>
      </w:pPr>
      <w:proofErr w:type="spellStart"/>
      <w:r w:rsidRPr="00161672">
        <w:rPr>
          <w:sz w:val="20"/>
        </w:rPr>
        <w:t>И.о</w:t>
      </w:r>
      <w:proofErr w:type="spellEnd"/>
      <w:r w:rsidRPr="00161672">
        <w:rPr>
          <w:sz w:val="20"/>
        </w:rPr>
        <w:t xml:space="preserve"> Главы </w:t>
      </w:r>
      <w:proofErr w:type="spell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сельсовета</w:t>
      </w:r>
      <w:r>
        <w:rPr>
          <w:sz w:val="20"/>
        </w:rPr>
        <w:t xml:space="preserve"> </w:t>
      </w:r>
      <w:r w:rsidRPr="00161672">
        <w:rPr>
          <w:sz w:val="20"/>
        </w:rPr>
        <w:t>Спасского района                                  Л.В. Фролова</w:t>
      </w:r>
    </w:p>
    <w:p w:rsidR="00161672" w:rsidRPr="00161672" w:rsidRDefault="00161672" w:rsidP="00161672">
      <w:pPr>
        <w:spacing w:line="240" w:lineRule="atLeast"/>
        <w:ind w:firstLine="5670"/>
        <w:rPr>
          <w:sz w:val="20"/>
        </w:rPr>
      </w:pPr>
    </w:p>
    <w:p w:rsidR="00161672" w:rsidRPr="00161672" w:rsidRDefault="00161672" w:rsidP="00161672">
      <w:pPr>
        <w:autoSpaceDE w:val="0"/>
        <w:autoSpaceDN w:val="0"/>
        <w:adjustRightInd w:val="0"/>
        <w:ind w:firstLine="7088"/>
        <w:rPr>
          <w:iCs/>
          <w:sz w:val="20"/>
        </w:rPr>
      </w:pPr>
      <w:r>
        <w:rPr>
          <w:iCs/>
          <w:sz w:val="20"/>
        </w:rPr>
        <w:t>Пр</w:t>
      </w:r>
      <w:r w:rsidRPr="00161672">
        <w:rPr>
          <w:iCs/>
          <w:sz w:val="20"/>
        </w:rPr>
        <w:t>иложение № 1</w:t>
      </w:r>
    </w:p>
    <w:p w:rsidR="00161672" w:rsidRPr="00161672" w:rsidRDefault="00161672" w:rsidP="00161672">
      <w:pPr>
        <w:autoSpaceDE w:val="0"/>
        <w:autoSpaceDN w:val="0"/>
        <w:adjustRightInd w:val="0"/>
        <w:ind w:firstLine="7088"/>
        <w:rPr>
          <w:iCs/>
          <w:sz w:val="20"/>
        </w:rPr>
      </w:pPr>
      <w:r w:rsidRPr="00161672">
        <w:rPr>
          <w:iCs/>
          <w:sz w:val="20"/>
        </w:rPr>
        <w:t>к решению</w:t>
      </w:r>
    </w:p>
    <w:p w:rsidR="00161672" w:rsidRPr="00161672" w:rsidRDefault="00161672" w:rsidP="00161672">
      <w:pPr>
        <w:autoSpaceDE w:val="0"/>
        <w:autoSpaceDN w:val="0"/>
        <w:adjustRightInd w:val="0"/>
        <w:ind w:left="7080" w:firstLine="8"/>
        <w:rPr>
          <w:iCs/>
          <w:sz w:val="20"/>
        </w:rPr>
      </w:pPr>
      <w:r w:rsidRPr="00161672">
        <w:rPr>
          <w:iCs/>
          <w:sz w:val="20"/>
        </w:rPr>
        <w:t xml:space="preserve">Комитета местного самоуправления </w:t>
      </w:r>
      <w:proofErr w:type="spellStart"/>
      <w:r w:rsidRPr="00161672">
        <w:rPr>
          <w:iCs/>
          <w:sz w:val="20"/>
        </w:rPr>
        <w:t>Абашевского</w:t>
      </w:r>
      <w:proofErr w:type="spellEnd"/>
      <w:r w:rsidRPr="00161672">
        <w:rPr>
          <w:iCs/>
          <w:sz w:val="20"/>
        </w:rPr>
        <w:t xml:space="preserve"> сельсовета</w:t>
      </w:r>
    </w:p>
    <w:p w:rsidR="00161672" w:rsidRPr="00161672" w:rsidRDefault="00161672" w:rsidP="00161672">
      <w:pPr>
        <w:autoSpaceDE w:val="0"/>
        <w:autoSpaceDN w:val="0"/>
        <w:adjustRightInd w:val="0"/>
        <w:ind w:firstLine="7088"/>
        <w:rPr>
          <w:iCs/>
          <w:sz w:val="20"/>
        </w:rPr>
      </w:pPr>
      <w:r w:rsidRPr="00161672">
        <w:rPr>
          <w:iCs/>
          <w:sz w:val="20"/>
        </w:rPr>
        <w:t xml:space="preserve">Спасского района </w:t>
      </w:r>
    </w:p>
    <w:p w:rsidR="00161672" w:rsidRPr="00161672" w:rsidRDefault="00161672" w:rsidP="00161672">
      <w:pPr>
        <w:autoSpaceDE w:val="0"/>
        <w:autoSpaceDN w:val="0"/>
        <w:adjustRightInd w:val="0"/>
        <w:ind w:firstLine="7088"/>
        <w:rPr>
          <w:iCs/>
          <w:sz w:val="20"/>
        </w:rPr>
      </w:pPr>
      <w:r w:rsidRPr="00161672">
        <w:rPr>
          <w:iCs/>
          <w:sz w:val="20"/>
        </w:rPr>
        <w:t xml:space="preserve">Пензенской области </w:t>
      </w:r>
    </w:p>
    <w:p w:rsidR="00161672" w:rsidRPr="00161672" w:rsidRDefault="00161672" w:rsidP="00161672">
      <w:pPr>
        <w:autoSpaceDE w:val="0"/>
        <w:autoSpaceDN w:val="0"/>
        <w:adjustRightInd w:val="0"/>
        <w:ind w:firstLine="7088"/>
        <w:rPr>
          <w:iCs/>
          <w:sz w:val="20"/>
        </w:rPr>
      </w:pPr>
      <w:proofErr w:type="gramStart"/>
      <w:r w:rsidRPr="00161672">
        <w:rPr>
          <w:iCs/>
          <w:sz w:val="20"/>
        </w:rPr>
        <w:t>от  30.09.2020</w:t>
      </w:r>
      <w:proofErr w:type="gramEnd"/>
      <w:r w:rsidRPr="00161672">
        <w:rPr>
          <w:iCs/>
          <w:sz w:val="20"/>
        </w:rPr>
        <w:t xml:space="preserve">   № 123-18/7</w:t>
      </w:r>
    </w:p>
    <w:p w:rsidR="00161672" w:rsidRPr="00161672" w:rsidRDefault="00161672" w:rsidP="0016167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0"/>
        </w:rPr>
      </w:pPr>
    </w:p>
    <w:tbl>
      <w:tblPr>
        <w:tblW w:w="0" w:type="auto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</w:tblGrid>
      <w:tr w:rsidR="00161672" w:rsidRPr="00161672" w:rsidTr="006061CF">
        <w:trPr>
          <w:trHeight w:val="70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61672" w:rsidRPr="00161672" w:rsidRDefault="00161672" w:rsidP="00161672">
            <w:pPr>
              <w:rPr>
                <w:sz w:val="20"/>
              </w:rPr>
            </w:pPr>
            <w:r w:rsidRPr="00161672">
              <w:rPr>
                <w:sz w:val="20"/>
              </w:rPr>
              <w:t xml:space="preserve">Приложение № 1 </w:t>
            </w:r>
          </w:p>
          <w:p w:rsidR="00161672" w:rsidRPr="00161672" w:rsidRDefault="00161672" w:rsidP="0016167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61672">
              <w:rPr>
                <w:sz w:val="20"/>
              </w:rPr>
              <w:t xml:space="preserve">к Положению об оплате труда муниципальных служащих органов местного самоуправления </w:t>
            </w:r>
            <w:proofErr w:type="spellStart"/>
            <w:r w:rsidRPr="00161672">
              <w:rPr>
                <w:sz w:val="20"/>
              </w:rPr>
              <w:t>Абашевского</w:t>
            </w:r>
            <w:proofErr w:type="spellEnd"/>
            <w:r w:rsidRPr="00161672">
              <w:rPr>
                <w:sz w:val="20"/>
              </w:rPr>
              <w:t xml:space="preserve"> сельсовета </w:t>
            </w:r>
            <w:r w:rsidRPr="00161672">
              <w:rPr>
                <w:bCs/>
                <w:sz w:val="20"/>
              </w:rPr>
              <w:t xml:space="preserve">Спасского района Пензенской области, </w:t>
            </w:r>
            <w:r w:rsidRPr="00161672">
              <w:rPr>
                <w:sz w:val="20"/>
              </w:rPr>
              <w:t>утвержденному</w:t>
            </w:r>
          </w:p>
          <w:p w:rsidR="00161672" w:rsidRPr="00161672" w:rsidRDefault="00161672" w:rsidP="00161672">
            <w:pPr>
              <w:rPr>
                <w:sz w:val="20"/>
              </w:rPr>
            </w:pPr>
            <w:r w:rsidRPr="00161672">
              <w:rPr>
                <w:sz w:val="20"/>
              </w:rPr>
              <w:t xml:space="preserve">решением Комитета местного самоуправления </w:t>
            </w:r>
            <w:proofErr w:type="spellStart"/>
            <w:r w:rsidRPr="00161672">
              <w:rPr>
                <w:sz w:val="20"/>
              </w:rPr>
              <w:t>Абашевского</w:t>
            </w:r>
            <w:proofErr w:type="spellEnd"/>
            <w:r w:rsidRPr="00161672">
              <w:rPr>
                <w:sz w:val="20"/>
              </w:rPr>
              <w:t xml:space="preserve"> сельсовета Спасского района Пензенской области</w:t>
            </w:r>
          </w:p>
          <w:p w:rsidR="00161672" w:rsidRPr="00161672" w:rsidRDefault="00161672" w:rsidP="00161672">
            <w:pPr>
              <w:rPr>
                <w:i/>
                <w:iCs/>
                <w:sz w:val="20"/>
              </w:rPr>
            </w:pPr>
            <w:r w:rsidRPr="00161672">
              <w:rPr>
                <w:sz w:val="20"/>
              </w:rPr>
              <w:t xml:space="preserve">от 29.08.2019 № 583-85/6   </w:t>
            </w:r>
          </w:p>
          <w:p w:rsidR="00161672" w:rsidRPr="00161672" w:rsidRDefault="00161672" w:rsidP="00161672">
            <w:pPr>
              <w:rPr>
                <w:i/>
                <w:iCs/>
                <w:sz w:val="20"/>
              </w:rPr>
            </w:pPr>
          </w:p>
        </w:tc>
      </w:tr>
    </w:tbl>
    <w:p w:rsidR="00161672" w:rsidRPr="00161672" w:rsidRDefault="00161672" w:rsidP="00161672">
      <w:pPr>
        <w:tabs>
          <w:tab w:val="left" w:pos="3912"/>
        </w:tabs>
        <w:autoSpaceDE w:val="0"/>
        <w:autoSpaceDN w:val="0"/>
        <w:adjustRightInd w:val="0"/>
        <w:jc w:val="center"/>
        <w:rPr>
          <w:b/>
          <w:iCs/>
          <w:sz w:val="20"/>
        </w:rPr>
      </w:pPr>
      <w:r w:rsidRPr="00161672">
        <w:rPr>
          <w:b/>
          <w:iCs/>
          <w:sz w:val="20"/>
        </w:rPr>
        <w:lastRenderedPageBreak/>
        <w:t xml:space="preserve">Должностные оклады муниципальных служащих </w:t>
      </w:r>
      <w:proofErr w:type="spellStart"/>
      <w:r w:rsidRPr="00161672">
        <w:rPr>
          <w:b/>
          <w:iCs/>
          <w:sz w:val="20"/>
        </w:rPr>
        <w:t>Абашевского</w:t>
      </w:r>
      <w:proofErr w:type="spellEnd"/>
      <w:r w:rsidRPr="00161672">
        <w:rPr>
          <w:b/>
          <w:iCs/>
          <w:sz w:val="20"/>
        </w:rPr>
        <w:t xml:space="preserve"> сельсовета</w:t>
      </w:r>
    </w:p>
    <w:p w:rsidR="00161672" w:rsidRPr="00161672" w:rsidRDefault="00161672" w:rsidP="00161672">
      <w:pPr>
        <w:tabs>
          <w:tab w:val="left" w:pos="3912"/>
        </w:tabs>
        <w:autoSpaceDE w:val="0"/>
        <w:autoSpaceDN w:val="0"/>
        <w:adjustRightInd w:val="0"/>
        <w:jc w:val="center"/>
        <w:rPr>
          <w:b/>
          <w:i/>
          <w:iCs/>
          <w:sz w:val="20"/>
        </w:rPr>
      </w:pPr>
      <w:r w:rsidRPr="00161672">
        <w:rPr>
          <w:b/>
          <w:iCs/>
          <w:sz w:val="20"/>
        </w:rPr>
        <w:t xml:space="preserve"> Спасского района Пензенской области</w:t>
      </w:r>
    </w:p>
    <w:p w:rsidR="00161672" w:rsidRPr="00161672" w:rsidRDefault="00161672" w:rsidP="00161672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91"/>
        <w:gridCol w:w="2404"/>
      </w:tblGrid>
      <w:tr w:rsidR="00161672" w:rsidRPr="00161672" w:rsidTr="00161672"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72" w:rsidRPr="00161672" w:rsidRDefault="00161672" w:rsidP="00161672">
            <w:pPr>
              <w:jc w:val="center"/>
              <w:rPr>
                <w:sz w:val="20"/>
              </w:rPr>
            </w:pPr>
            <w:r w:rsidRPr="00161672">
              <w:rPr>
                <w:sz w:val="20"/>
              </w:rPr>
              <w:t>Наименование должностей муниципальной службы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72" w:rsidRPr="00161672" w:rsidRDefault="00161672" w:rsidP="00161672">
            <w:pPr>
              <w:jc w:val="center"/>
              <w:rPr>
                <w:sz w:val="20"/>
              </w:rPr>
            </w:pPr>
            <w:r w:rsidRPr="00161672">
              <w:rPr>
                <w:sz w:val="20"/>
              </w:rPr>
              <w:t>Размер должностных окладов в месяц,</w:t>
            </w:r>
          </w:p>
          <w:p w:rsidR="00161672" w:rsidRPr="00161672" w:rsidRDefault="00161672" w:rsidP="00161672">
            <w:pPr>
              <w:jc w:val="center"/>
              <w:rPr>
                <w:sz w:val="20"/>
              </w:rPr>
            </w:pPr>
            <w:r w:rsidRPr="00161672">
              <w:rPr>
                <w:sz w:val="20"/>
              </w:rPr>
              <w:t xml:space="preserve"> руб.</w:t>
            </w:r>
          </w:p>
        </w:tc>
      </w:tr>
      <w:tr w:rsidR="00161672" w:rsidRPr="00161672" w:rsidTr="00161672"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72" w:rsidRPr="00161672" w:rsidRDefault="00161672" w:rsidP="0016167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61672">
              <w:rPr>
                <w:sz w:val="20"/>
              </w:rPr>
              <w:t>Глава местной администрации, назначаемый по контракту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72" w:rsidRPr="00161672" w:rsidRDefault="00161672" w:rsidP="00161672">
            <w:pPr>
              <w:jc w:val="center"/>
              <w:rPr>
                <w:sz w:val="20"/>
              </w:rPr>
            </w:pPr>
            <w:r w:rsidRPr="00161672">
              <w:rPr>
                <w:sz w:val="20"/>
              </w:rPr>
              <w:t>8425</w:t>
            </w:r>
          </w:p>
        </w:tc>
      </w:tr>
      <w:tr w:rsidR="00161672" w:rsidRPr="00161672" w:rsidTr="00161672"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72" w:rsidRPr="00161672" w:rsidRDefault="00161672" w:rsidP="0016167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161672">
              <w:rPr>
                <w:sz w:val="20"/>
              </w:rPr>
              <w:t>Ведущий специалист администрации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72" w:rsidRPr="00161672" w:rsidRDefault="00161672" w:rsidP="00161672">
            <w:pPr>
              <w:jc w:val="center"/>
              <w:rPr>
                <w:sz w:val="20"/>
              </w:rPr>
            </w:pPr>
            <w:r w:rsidRPr="00161672">
              <w:rPr>
                <w:sz w:val="20"/>
              </w:rPr>
              <w:t>5414</w:t>
            </w:r>
          </w:p>
        </w:tc>
      </w:tr>
    </w:tbl>
    <w:p w:rsidR="00161672" w:rsidRPr="00161672" w:rsidRDefault="00161672" w:rsidP="00161672">
      <w:pPr>
        <w:autoSpaceDE w:val="0"/>
        <w:autoSpaceDN w:val="0"/>
        <w:adjustRightInd w:val="0"/>
        <w:ind w:firstLine="7088"/>
        <w:rPr>
          <w:iCs/>
          <w:sz w:val="20"/>
        </w:rPr>
      </w:pPr>
    </w:p>
    <w:p w:rsidR="00161672" w:rsidRPr="00161672" w:rsidRDefault="00161672" w:rsidP="00161672">
      <w:pPr>
        <w:autoSpaceDE w:val="0"/>
        <w:autoSpaceDN w:val="0"/>
        <w:adjustRightInd w:val="0"/>
        <w:ind w:firstLine="7088"/>
        <w:rPr>
          <w:iCs/>
          <w:sz w:val="20"/>
        </w:rPr>
      </w:pPr>
      <w:r w:rsidRPr="00161672">
        <w:rPr>
          <w:iCs/>
          <w:sz w:val="20"/>
        </w:rPr>
        <w:t>Приложение № 2</w:t>
      </w:r>
    </w:p>
    <w:p w:rsidR="00161672" w:rsidRPr="00161672" w:rsidRDefault="00161672" w:rsidP="00161672">
      <w:pPr>
        <w:autoSpaceDE w:val="0"/>
        <w:autoSpaceDN w:val="0"/>
        <w:adjustRightInd w:val="0"/>
        <w:ind w:firstLine="7088"/>
        <w:rPr>
          <w:iCs/>
          <w:sz w:val="20"/>
        </w:rPr>
      </w:pPr>
      <w:r w:rsidRPr="00161672">
        <w:rPr>
          <w:iCs/>
          <w:sz w:val="20"/>
        </w:rPr>
        <w:t>к решению</w:t>
      </w:r>
    </w:p>
    <w:p w:rsidR="00161672" w:rsidRPr="00161672" w:rsidRDefault="00161672" w:rsidP="00161672">
      <w:pPr>
        <w:autoSpaceDE w:val="0"/>
        <w:autoSpaceDN w:val="0"/>
        <w:adjustRightInd w:val="0"/>
        <w:ind w:left="7080" w:firstLine="8"/>
        <w:rPr>
          <w:iCs/>
          <w:sz w:val="20"/>
        </w:rPr>
      </w:pPr>
      <w:r w:rsidRPr="00161672">
        <w:rPr>
          <w:iCs/>
          <w:sz w:val="20"/>
        </w:rPr>
        <w:t xml:space="preserve">Комитета местного самоуправления </w:t>
      </w:r>
      <w:proofErr w:type="spellStart"/>
      <w:r w:rsidRPr="00161672">
        <w:rPr>
          <w:iCs/>
          <w:sz w:val="20"/>
        </w:rPr>
        <w:t>Абашевского</w:t>
      </w:r>
      <w:proofErr w:type="spellEnd"/>
      <w:r w:rsidRPr="00161672">
        <w:rPr>
          <w:iCs/>
          <w:sz w:val="20"/>
        </w:rPr>
        <w:t xml:space="preserve"> сельсовета</w:t>
      </w:r>
    </w:p>
    <w:p w:rsidR="00161672" w:rsidRPr="00161672" w:rsidRDefault="00161672" w:rsidP="00161672">
      <w:pPr>
        <w:autoSpaceDE w:val="0"/>
        <w:autoSpaceDN w:val="0"/>
        <w:adjustRightInd w:val="0"/>
        <w:ind w:firstLine="7088"/>
        <w:rPr>
          <w:iCs/>
          <w:sz w:val="20"/>
        </w:rPr>
      </w:pPr>
      <w:bookmarkStart w:id="42" w:name="_GoBack"/>
      <w:bookmarkEnd w:id="42"/>
      <w:r w:rsidRPr="00161672">
        <w:rPr>
          <w:iCs/>
          <w:sz w:val="20"/>
        </w:rPr>
        <w:t xml:space="preserve">Спасского района </w:t>
      </w:r>
    </w:p>
    <w:p w:rsidR="00161672" w:rsidRPr="00161672" w:rsidRDefault="00161672" w:rsidP="00161672">
      <w:pPr>
        <w:autoSpaceDE w:val="0"/>
        <w:autoSpaceDN w:val="0"/>
        <w:adjustRightInd w:val="0"/>
        <w:ind w:firstLine="7088"/>
        <w:rPr>
          <w:iCs/>
          <w:sz w:val="20"/>
        </w:rPr>
      </w:pPr>
      <w:r w:rsidRPr="00161672">
        <w:rPr>
          <w:iCs/>
          <w:sz w:val="20"/>
        </w:rPr>
        <w:t xml:space="preserve">Пензенской области </w:t>
      </w:r>
    </w:p>
    <w:p w:rsidR="00161672" w:rsidRPr="00161672" w:rsidRDefault="00161672" w:rsidP="00161672">
      <w:pPr>
        <w:autoSpaceDE w:val="0"/>
        <w:autoSpaceDN w:val="0"/>
        <w:adjustRightInd w:val="0"/>
        <w:ind w:firstLine="7088"/>
        <w:rPr>
          <w:iCs/>
          <w:sz w:val="20"/>
        </w:rPr>
      </w:pPr>
      <w:r w:rsidRPr="00161672">
        <w:rPr>
          <w:iCs/>
          <w:sz w:val="20"/>
        </w:rPr>
        <w:t xml:space="preserve">от 30.09.2020 № 123-18/7  </w:t>
      </w:r>
    </w:p>
    <w:p w:rsidR="00161672" w:rsidRPr="00161672" w:rsidRDefault="00161672" w:rsidP="00161672">
      <w:pPr>
        <w:ind w:firstLine="5103"/>
        <w:rPr>
          <w:sz w:val="20"/>
        </w:rPr>
      </w:pPr>
    </w:p>
    <w:p w:rsidR="00161672" w:rsidRPr="00161672" w:rsidRDefault="00161672" w:rsidP="00161672">
      <w:pPr>
        <w:ind w:left="5520"/>
        <w:rPr>
          <w:sz w:val="20"/>
        </w:rPr>
      </w:pPr>
      <w:r w:rsidRPr="00161672">
        <w:rPr>
          <w:sz w:val="20"/>
        </w:rPr>
        <w:t xml:space="preserve">Приложение № 1 </w:t>
      </w:r>
    </w:p>
    <w:p w:rsidR="00161672" w:rsidRPr="00161672" w:rsidRDefault="00161672" w:rsidP="00161672">
      <w:pPr>
        <w:autoSpaceDE w:val="0"/>
        <w:autoSpaceDN w:val="0"/>
        <w:adjustRightInd w:val="0"/>
        <w:ind w:left="5520"/>
        <w:rPr>
          <w:sz w:val="20"/>
        </w:rPr>
      </w:pPr>
      <w:r w:rsidRPr="00161672">
        <w:rPr>
          <w:sz w:val="20"/>
        </w:rPr>
        <w:t xml:space="preserve">к Положению об оплате труда муниципальных служащих органов местного самоуправления </w:t>
      </w:r>
      <w:proofErr w:type="spell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сельсовета </w:t>
      </w:r>
      <w:r w:rsidRPr="00161672">
        <w:rPr>
          <w:bCs/>
          <w:sz w:val="20"/>
        </w:rPr>
        <w:t xml:space="preserve">Спасского района Пензенской области, </w:t>
      </w:r>
      <w:r w:rsidRPr="00161672">
        <w:rPr>
          <w:sz w:val="20"/>
        </w:rPr>
        <w:t>утвержденному</w:t>
      </w:r>
    </w:p>
    <w:p w:rsidR="00161672" w:rsidRPr="00161672" w:rsidRDefault="00161672" w:rsidP="00161672">
      <w:pPr>
        <w:ind w:left="5520"/>
        <w:rPr>
          <w:sz w:val="20"/>
        </w:rPr>
      </w:pPr>
      <w:r w:rsidRPr="00161672">
        <w:rPr>
          <w:sz w:val="20"/>
        </w:rPr>
        <w:t xml:space="preserve">решением Комитета местного самоуправления </w:t>
      </w:r>
      <w:proofErr w:type="spellStart"/>
      <w:r w:rsidRPr="00161672">
        <w:rPr>
          <w:sz w:val="20"/>
        </w:rPr>
        <w:t>Абашевского</w:t>
      </w:r>
      <w:proofErr w:type="spellEnd"/>
      <w:r w:rsidRPr="00161672">
        <w:rPr>
          <w:sz w:val="20"/>
        </w:rPr>
        <w:t xml:space="preserve"> сельсовета Спасского района Пензенской области</w:t>
      </w:r>
    </w:p>
    <w:p w:rsidR="00161672" w:rsidRPr="00161672" w:rsidRDefault="00161672" w:rsidP="00161672">
      <w:pPr>
        <w:ind w:left="5520"/>
        <w:rPr>
          <w:i/>
          <w:iCs/>
          <w:sz w:val="20"/>
        </w:rPr>
      </w:pPr>
      <w:r w:rsidRPr="00161672">
        <w:rPr>
          <w:sz w:val="20"/>
        </w:rPr>
        <w:t xml:space="preserve">от 29.08.2019 № 583-85/6   </w:t>
      </w:r>
    </w:p>
    <w:p w:rsidR="00161672" w:rsidRPr="00161672" w:rsidRDefault="00161672" w:rsidP="00161672">
      <w:pPr>
        <w:autoSpaceDE w:val="0"/>
        <w:autoSpaceDN w:val="0"/>
        <w:adjustRightInd w:val="0"/>
        <w:ind w:firstLine="5103"/>
        <w:jc w:val="right"/>
        <w:rPr>
          <w:i/>
          <w:iCs/>
          <w:sz w:val="20"/>
        </w:rPr>
      </w:pPr>
    </w:p>
    <w:p w:rsidR="00161672" w:rsidRPr="00161672" w:rsidRDefault="00161672" w:rsidP="00161672">
      <w:pPr>
        <w:autoSpaceDE w:val="0"/>
        <w:autoSpaceDN w:val="0"/>
        <w:adjustRightInd w:val="0"/>
        <w:jc w:val="right"/>
        <w:rPr>
          <w:i/>
          <w:iCs/>
          <w:sz w:val="20"/>
        </w:rPr>
      </w:pPr>
    </w:p>
    <w:p w:rsidR="00161672" w:rsidRPr="006061CF" w:rsidRDefault="00161672" w:rsidP="00161672">
      <w:pPr>
        <w:tabs>
          <w:tab w:val="left" w:pos="3546"/>
        </w:tabs>
        <w:autoSpaceDE w:val="0"/>
        <w:autoSpaceDN w:val="0"/>
        <w:adjustRightInd w:val="0"/>
        <w:spacing w:line="240" w:lineRule="atLeast"/>
        <w:jc w:val="center"/>
        <w:rPr>
          <w:b/>
          <w:iCs/>
          <w:sz w:val="20"/>
        </w:rPr>
      </w:pPr>
      <w:r w:rsidRPr="006061CF">
        <w:rPr>
          <w:b/>
          <w:iCs/>
          <w:sz w:val="20"/>
        </w:rPr>
        <w:t xml:space="preserve">Размеры ежемесячных доплат за классный чин муниципальным служащим </w:t>
      </w:r>
    </w:p>
    <w:p w:rsidR="00161672" w:rsidRPr="006061CF" w:rsidRDefault="00161672" w:rsidP="00161672">
      <w:pPr>
        <w:tabs>
          <w:tab w:val="left" w:pos="3546"/>
        </w:tabs>
        <w:autoSpaceDE w:val="0"/>
        <w:autoSpaceDN w:val="0"/>
        <w:adjustRightInd w:val="0"/>
        <w:spacing w:line="240" w:lineRule="atLeast"/>
        <w:jc w:val="center"/>
        <w:rPr>
          <w:b/>
          <w:i/>
          <w:iCs/>
          <w:sz w:val="20"/>
        </w:rPr>
      </w:pPr>
      <w:proofErr w:type="spellStart"/>
      <w:r w:rsidRPr="006061CF">
        <w:rPr>
          <w:b/>
          <w:iCs/>
          <w:sz w:val="20"/>
        </w:rPr>
        <w:t>Абашевского</w:t>
      </w:r>
      <w:proofErr w:type="spellEnd"/>
      <w:r w:rsidRPr="006061CF">
        <w:rPr>
          <w:b/>
          <w:iCs/>
          <w:sz w:val="20"/>
        </w:rPr>
        <w:t xml:space="preserve"> сельсовета Спасского района Пензенской области</w:t>
      </w:r>
    </w:p>
    <w:p w:rsidR="00161672" w:rsidRPr="00161672" w:rsidRDefault="00161672" w:rsidP="00161672">
      <w:pPr>
        <w:tabs>
          <w:tab w:val="left" w:pos="217"/>
        </w:tabs>
        <w:autoSpaceDE w:val="0"/>
        <w:autoSpaceDN w:val="0"/>
        <w:adjustRightInd w:val="0"/>
        <w:spacing w:line="240" w:lineRule="atLeast"/>
        <w:rPr>
          <w:i/>
          <w:iCs/>
          <w:sz w:val="20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8"/>
        <w:gridCol w:w="2942"/>
      </w:tblGrid>
      <w:tr w:rsidR="00161672" w:rsidRPr="00161672" w:rsidTr="00161672">
        <w:tc>
          <w:tcPr>
            <w:tcW w:w="6628" w:type="dxa"/>
          </w:tcPr>
          <w:p w:rsidR="00161672" w:rsidRPr="00161672" w:rsidRDefault="00161672" w:rsidP="00161672">
            <w:pPr>
              <w:spacing w:line="240" w:lineRule="atLeast"/>
              <w:jc w:val="center"/>
              <w:rPr>
                <w:sz w:val="20"/>
              </w:rPr>
            </w:pPr>
            <w:r w:rsidRPr="00161672">
              <w:rPr>
                <w:sz w:val="20"/>
              </w:rPr>
              <w:t>Наименование классного чина</w:t>
            </w:r>
          </w:p>
        </w:tc>
        <w:tc>
          <w:tcPr>
            <w:tcW w:w="2942" w:type="dxa"/>
          </w:tcPr>
          <w:p w:rsidR="00161672" w:rsidRPr="00161672" w:rsidRDefault="00161672" w:rsidP="00161672">
            <w:pPr>
              <w:spacing w:line="240" w:lineRule="atLeast"/>
              <w:jc w:val="center"/>
              <w:rPr>
                <w:sz w:val="20"/>
              </w:rPr>
            </w:pPr>
            <w:r w:rsidRPr="00161672">
              <w:rPr>
                <w:sz w:val="20"/>
              </w:rPr>
              <w:t>Размер ежемесячной доплаты за классный чин, руб.</w:t>
            </w:r>
            <w:r w:rsidRPr="00161672">
              <w:rPr>
                <w:sz w:val="20"/>
                <w:vertAlign w:val="superscript"/>
              </w:rPr>
              <w:t xml:space="preserve"> </w:t>
            </w:r>
          </w:p>
        </w:tc>
      </w:tr>
      <w:tr w:rsidR="00161672" w:rsidRPr="00161672" w:rsidTr="00161672">
        <w:tc>
          <w:tcPr>
            <w:tcW w:w="6628" w:type="dxa"/>
          </w:tcPr>
          <w:p w:rsidR="00161672" w:rsidRPr="00161672" w:rsidRDefault="00161672" w:rsidP="00161672">
            <w:pPr>
              <w:spacing w:line="240" w:lineRule="atLeast"/>
              <w:rPr>
                <w:sz w:val="20"/>
              </w:rPr>
            </w:pPr>
            <w:r w:rsidRPr="00161672">
              <w:rPr>
                <w:sz w:val="20"/>
              </w:rPr>
              <w:t>Действительный муниципальный советник 1 класса</w:t>
            </w:r>
          </w:p>
        </w:tc>
        <w:tc>
          <w:tcPr>
            <w:tcW w:w="2942" w:type="dxa"/>
          </w:tcPr>
          <w:p w:rsidR="00161672" w:rsidRPr="00161672" w:rsidRDefault="00161672" w:rsidP="00161672">
            <w:pPr>
              <w:spacing w:line="240" w:lineRule="atLeast"/>
              <w:jc w:val="center"/>
              <w:rPr>
                <w:sz w:val="20"/>
              </w:rPr>
            </w:pPr>
            <w:r w:rsidRPr="00161672">
              <w:rPr>
                <w:sz w:val="20"/>
              </w:rPr>
              <w:t>2471</w:t>
            </w:r>
          </w:p>
        </w:tc>
      </w:tr>
      <w:tr w:rsidR="00161672" w:rsidRPr="00161672" w:rsidTr="00161672">
        <w:tc>
          <w:tcPr>
            <w:tcW w:w="6628" w:type="dxa"/>
          </w:tcPr>
          <w:p w:rsidR="00161672" w:rsidRPr="00161672" w:rsidRDefault="00161672" w:rsidP="00161672">
            <w:pPr>
              <w:spacing w:line="240" w:lineRule="atLeast"/>
              <w:rPr>
                <w:sz w:val="20"/>
              </w:rPr>
            </w:pPr>
            <w:r w:rsidRPr="00161672">
              <w:rPr>
                <w:sz w:val="20"/>
              </w:rPr>
              <w:t>Действительный муниципальный советник 2 класса</w:t>
            </w:r>
          </w:p>
        </w:tc>
        <w:tc>
          <w:tcPr>
            <w:tcW w:w="2942" w:type="dxa"/>
          </w:tcPr>
          <w:p w:rsidR="00161672" w:rsidRPr="00161672" w:rsidRDefault="00161672" w:rsidP="00161672">
            <w:pPr>
              <w:spacing w:line="240" w:lineRule="atLeast"/>
              <w:jc w:val="center"/>
              <w:rPr>
                <w:sz w:val="20"/>
              </w:rPr>
            </w:pPr>
            <w:r w:rsidRPr="00161672">
              <w:rPr>
                <w:sz w:val="20"/>
              </w:rPr>
              <w:t>2391</w:t>
            </w:r>
          </w:p>
        </w:tc>
      </w:tr>
      <w:tr w:rsidR="00161672" w:rsidRPr="00161672" w:rsidTr="00161672">
        <w:tc>
          <w:tcPr>
            <w:tcW w:w="6628" w:type="dxa"/>
          </w:tcPr>
          <w:p w:rsidR="00161672" w:rsidRPr="00161672" w:rsidRDefault="00161672" w:rsidP="00161672">
            <w:pPr>
              <w:spacing w:line="240" w:lineRule="atLeast"/>
              <w:rPr>
                <w:sz w:val="20"/>
              </w:rPr>
            </w:pPr>
            <w:r w:rsidRPr="00161672">
              <w:rPr>
                <w:sz w:val="20"/>
              </w:rPr>
              <w:t>Действительный муниципальный советник 3 класса</w:t>
            </w:r>
          </w:p>
        </w:tc>
        <w:tc>
          <w:tcPr>
            <w:tcW w:w="2942" w:type="dxa"/>
          </w:tcPr>
          <w:p w:rsidR="00161672" w:rsidRPr="00161672" w:rsidRDefault="00161672" w:rsidP="00161672">
            <w:pPr>
              <w:spacing w:line="240" w:lineRule="atLeast"/>
              <w:jc w:val="center"/>
              <w:rPr>
                <w:sz w:val="20"/>
              </w:rPr>
            </w:pPr>
            <w:r w:rsidRPr="00161672">
              <w:rPr>
                <w:sz w:val="20"/>
              </w:rPr>
              <w:t>2311</w:t>
            </w:r>
          </w:p>
        </w:tc>
      </w:tr>
      <w:tr w:rsidR="00161672" w:rsidRPr="00161672" w:rsidTr="00161672">
        <w:tc>
          <w:tcPr>
            <w:tcW w:w="6628" w:type="dxa"/>
          </w:tcPr>
          <w:p w:rsidR="00161672" w:rsidRPr="00161672" w:rsidRDefault="00161672" w:rsidP="00161672">
            <w:pPr>
              <w:spacing w:line="240" w:lineRule="atLeast"/>
              <w:rPr>
                <w:sz w:val="20"/>
              </w:rPr>
            </w:pPr>
            <w:r w:rsidRPr="00161672">
              <w:rPr>
                <w:sz w:val="20"/>
              </w:rPr>
              <w:t>Референт муниципальной службы 1 класса</w:t>
            </w:r>
          </w:p>
        </w:tc>
        <w:tc>
          <w:tcPr>
            <w:tcW w:w="2942" w:type="dxa"/>
          </w:tcPr>
          <w:p w:rsidR="00161672" w:rsidRPr="00161672" w:rsidRDefault="00161672" w:rsidP="00161672">
            <w:pPr>
              <w:spacing w:line="240" w:lineRule="atLeast"/>
              <w:jc w:val="center"/>
              <w:rPr>
                <w:sz w:val="20"/>
              </w:rPr>
            </w:pPr>
            <w:r w:rsidRPr="00161672">
              <w:rPr>
                <w:sz w:val="20"/>
              </w:rPr>
              <w:t>1945</w:t>
            </w:r>
          </w:p>
        </w:tc>
      </w:tr>
      <w:tr w:rsidR="00161672" w:rsidRPr="00161672" w:rsidTr="00161672">
        <w:tc>
          <w:tcPr>
            <w:tcW w:w="6628" w:type="dxa"/>
          </w:tcPr>
          <w:p w:rsidR="00161672" w:rsidRPr="00161672" w:rsidRDefault="00161672" w:rsidP="00161672">
            <w:pPr>
              <w:spacing w:line="240" w:lineRule="atLeast"/>
              <w:rPr>
                <w:sz w:val="20"/>
              </w:rPr>
            </w:pPr>
            <w:r w:rsidRPr="00161672">
              <w:rPr>
                <w:sz w:val="20"/>
              </w:rPr>
              <w:t>Референт муниципальной службы 2 класса</w:t>
            </w:r>
          </w:p>
        </w:tc>
        <w:tc>
          <w:tcPr>
            <w:tcW w:w="2942" w:type="dxa"/>
          </w:tcPr>
          <w:p w:rsidR="00161672" w:rsidRPr="00161672" w:rsidRDefault="00161672" w:rsidP="00161672">
            <w:pPr>
              <w:spacing w:line="240" w:lineRule="atLeast"/>
              <w:jc w:val="center"/>
              <w:rPr>
                <w:sz w:val="20"/>
              </w:rPr>
            </w:pPr>
            <w:r w:rsidRPr="00161672">
              <w:rPr>
                <w:sz w:val="20"/>
              </w:rPr>
              <w:t>1858</w:t>
            </w:r>
          </w:p>
        </w:tc>
      </w:tr>
      <w:tr w:rsidR="00161672" w:rsidRPr="00161672" w:rsidTr="00161672">
        <w:tc>
          <w:tcPr>
            <w:tcW w:w="6628" w:type="dxa"/>
          </w:tcPr>
          <w:p w:rsidR="00161672" w:rsidRPr="00161672" w:rsidRDefault="00161672" w:rsidP="00161672">
            <w:pPr>
              <w:spacing w:line="240" w:lineRule="atLeast"/>
              <w:rPr>
                <w:sz w:val="20"/>
              </w:rPr>
            </w:pPr>
            <w:r w:rsidRPr="00161672">
              <w:rPr>
                <w:sz w:val="20"/>
              </w:rPr>
              <w:t>Референт муниципальной службы 3 класса</w:t>
            </w:r>
          </w:p>
        </w:tc>
        <w:tc>
          <w:tcPr>
            <w:tcW w:w="2942" w:type="dxa"/>
          </w:tcPr>
          <w:p w:rsidR="00161672" w:rsidRPr="00161672" w:rsidRDefault="00161672" w:rsidP="00161672">
            <w:pPr>
              <w:spacing w:line="240" w:lineRule="atLeast"/>
              <w:jc w:val="center"/>
              <w:rPr>
                <w:sz w:val="20"/>
              </w:rPr>
            </w:pPr>
            <w:r w:rsidRPr="00161672">
              <w:rPr>
                <w:sz w:val="20"/>
              </w:rPr>
              <w:t>1768</w:t>
            </w:r>
          </w:p>
        </w:tc>
      </w:tr>
      <w:tr w:rsidR="00161672" w:rsidRPr="00161672" w:rsidTr="00161672">
        <w:tc>
          <w:tcPr>
            <w:tcW w:w="6628" w:type="dxa"/>
          </w:tcPr>
          <w:p w:rsidR="00161672" w:rsidRPr="00161672" w:rsidRDefault="00161672" w:rsidP="00161672">
            <w:pPr>
              <w:spacing w:line="240" w:lineRule="atLeast"/>
              <w:rPr>
                <w:sz w:val="20"/>
              </w:rPr>
            </w:pPr>
            <w:r w:rsidRPr="00161672">
              <w:rPr>
                <w:sz w:val="20"/>
              </w:rPr>
              <w:t>Секретарь муниципальной службы 1 класса</w:t>
            </w:r>
          </w:p>
        </w:tc>
        <w:tc>
          <w:tcPr>
            <w:tcW w:w="2942" w:type="dxa"/>
          </w:tcPr>
          <w:p w:rsidR="00161672" w:rsidRPr="00161672" w:rsidRDefault="00161672" w:rsidP="00161672">
            <w:pPr>
              <w:spacing w:line="240" w:lineRule="atLeast"/>
              <w:jc w:val="center"/>
              <w:rPr>
                <w:sz w:val="20"/>
              </w:rPr>
            </w:pPr>
            <w:r w:rsidRPr="00161672">
              <w:rPr>
                <w:sz w:val="20"/>
              </w:rPr>
              <w:t>1416</w:t>
            </w:r>
          </w:p>
        </w:tc>
      </w:tr>
      <w:tr w:rsidR="00161672" w:rsidRPr="00161672" w:rsidTr="00161672">
        <w:tc>
          <w:tcPr>
            <w:tcW w:w="6628" w:type="dxa"/>
          </w:tcPr>
          <w:p w:rsidR="00161672" w:rsidRPr="00161672" w:rsidRDefault="00161672" w:rsidP="00161672">
            <w:pPr>
              <w:spacing w:line="240" w:lineRule="atLeast"/>
              <w:rPr>
                <w:sz w:val="20"/>
              </w:rPr>
            </w:pPr>
            <w:r w:rsidRPr="00161672">
              <w:rPr>
                <w:sz w:val="20"/>
              </w:rPr>
              <w:t>Секретарь муниципальной службы 2 класса</w:t>
            </w:r>
          </w:p>
        </w:tc>
        <w:tc>
          <w:tcPr>
            <w:tcW w:w="2942" w:type="dxa"/>
          </w:tcPr>
          <w:p w:rsidR="00161672" w:rsidRPr="00161672" w:rsidRDefault="00161672" w:rsidP="00161672">
            <w:pPr>
              <w:spacing w:line="240" w:lineRule="atLeast"/>
              <w:jc w:val="center"/>
              <w:rPr>
                <w:sz w:val="20"/>
              </w:rPr>
            </w:pPr>
            <w:r w:rsidRPr="00161672">
              <w:rPr>
                <w:sz w:val="20"/>
              </w:rPr>
              <w:t>1239</w:t>
            </w:r>
          </w:p>
        </w:tc>
      </w:tr>
      <w:tr w:rsidR="00161672" w:rsidRPr="00161672" w:rsidTr="00161672">
        <w:tc>
          <w:tcPr>
            <w:tcW w:w="6628" w:type="dxa"/>
          </w:tcPr>
          <w:p w:rsidR="00161672" w:rsidRPr="00161672" w:rsidRDefault="00161672" w:rsidP="00161672">
            <w:pPr>
              <w:spacing w:line="240" w:lineRule="atLeast"/>
              <w:rPr>
                <w:sz w:val="20"/>
              </w:rPr>
            </w:pPr>
            <w:r w:rsidRPr="00161672">
              <w:rPr>
                <w:sz w:val="20"/>
              </w:rPr>
              <w:t>Секретарь муниципальной службы 3 класса</w:t>
            </w:r>
          </w:p>
        </w:tc>
        <w:tc>
          <w:tcPr>
            <w:tcW w:w="2942" w:type="dxa"/>
          </w:tcPr>
          <w:p w:rsidR="00161672" w:rsidRPr="00161672" w:rsidRDefault="00161672" w:rsidP="00161672">
            <w:pPr>
              <w:spacing w:line="240" w:lineRule="atLeast"/>
              <w:jc w:val="center"/>
              <w:rPr>
                <w:sz w:val="20"/>
              </w:rPr>
            </w:pPr>
            <w:r w:rsidRPr="00161672">
              <w:rPr>
                <w:sz w:val="20"/>
              </w:rPr>
              <w:t>1061</w:t>
            </w:r>
          </w:p>
        </w:tc>
      </w:tr>
    </w:tbl>
    <w:p w:rsidR="00161672" w:rsidRPr="00EA1F64" w:rsidRDefault="00161672" w:rsidP="00161672">
      <w:pPr>
        <w:spacing w:line="240" w:lineRule="atLeast"/>
        <w:rPr>
          <w:sz w:val="26"/>
          <w:szCs w:val="26"/>
        </w:rPr>
      </w:pPr>
    </w:p>
    <w:p w:rsidR="00C76460" w:rsidRDefault="00C76460" w:rsidP="002A2EC8">
      <w:pPr>
        <w:jc w:val="both"/>
      </w:pPr>
    </w:p>
    <w:p w:rsidR="00C76460" w:rsidRDefault="00C76460" w:rsidP="002A2EC8">
      <w:pPr>
        <w:jc w:val="both"/>
      </w:pPr>
    </w:p>
    <w:p w:rsidR="002A2EC8" w:rsidRDefault="002A2EC8" w:rsidP="002A2EC8">
      <w:pPr>
        <w:jc w:val="both"/>
      </w:pPr>
    </w:p>
    <w:p w:rsidR="002A2EC8" w:rsidRDefault="002A2EC8" w:rsidP="002A2EC8">
      <w:pPr>
        <w:jc w:val="both"/>
      </w:pPr>
    </w:p>
    <w:p w:rsidR="002A2EC8" w:rsidRDefault="002A2EC8" w:rsidP="002A2EC8">
      <w:pPr>
        <w:jc w:val="both"/>
      </w:pPr>
    </w:p>
    <w:p w:rsidR="002A2EC8" w:rsidRDefault="002A2EC8" w:rsidP="002A2EC8">
      <w:pPr>
        <w:jc w:val="both"/>
      </w:pPr>
      <w:r>
        <w:t>____________________________________________________________________________________</w:t>
      </w:r>
    </w:p>
    <w:p w:rsidR="002A2EC8" w:rsidRDefault="002A2EC8" w:rsidP="002A2EC8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proofErr w:type="gramEnd"/>
      <w:r>
        <w:rPr>
          <w:rFonts w:ascii="Times New Roman" w:hAnsi="Times New Roman" w:cs="Times New Roman"/>
        </w:rPr>
        <w:t xml:space="preserve"> Л.И.                                                        </w:t>
      </w:r>
      <w:proofErr w:type="gramStart"/>
      <w:r>
        <w:rPr>
          <w:rFonts w:ascii="Times New Roman" w:hAnsi="Times New Roman" w:cs="Times New Roman"/>
        </w:rPr>
        <w:t>Тираж  50</w:t>
      </w:r>
      <w:proofErr w:type="gramEnd"/>
      <w:r>
        <w:rPr>
          <w:rFonts w:ascii="Times New Roman" w:hAnsi="Times New Roman" w:cs="Times New Roman"/>
        </w:rPr>
        <w:t xml:space="preserve"> экз.</w:t>
      </w:r>
    </w:p>
    <w:p w:rsidR="002A2EC8" w:rsidRDefault="002A2EC8" w:rsidP="002A2EC8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Учредитель: Комитет местного самоуправления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2A2EC8" w:rsidRDefault="002A2EC8" w:rsidP="002A2EC8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2A2EC8" w:rsidRDefault="002A2EC8" w:rsidP="002A2EC8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2A2EC8" w:rsidRDefault="002A2EC8" w:rsidP="002A2EC8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 xml:space="preserve">Издатель: Администрация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     тел.75246</w:t>
      </w:r>
    </w:p>
    <w:p w:rsidR="002A2EC8" w:rsidRDefault="002A2EC8" w:rsidP="002A2EC8"/>
    <w:p w:rsidR="002A2EC8" w:rsidRDefault="002A2EC8" w:rsidP="002A2EC8"/>
    <w:p w:rsidR="00F379F3" w:rsidRDefault="00F379F3"/>
    <w:sectPr w:rsidR="00F379F3" w:rsidSect="0016167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</w:lvl>
    <w:lvl w:ilvl="1">
      <w:start w:val="1"/>
      <w:numFmt w:val="none"/>
      <w:pStyle w:val="1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3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0EC6592"/>
    <w:multiLevelType w:val="multilevel"/>
    <w:tmpl w:val="DD1C1490"/>
    <w:lvl w:ilvl="0">
      <w:start w:val="1"/>
      <w:numFmt w:val="decimal"/>
      <w:lvlText w:val="%1.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934"/>
    <w:rsid w:val="00161672"/>
    <w:rsid w:val="002A2EC8"/>
    <w:rsid w:val="006061CF"/>
    <w:rsid w:val="007A0934"/>
    <w:rsid w:val="00C76460"/>
    <w:rsid w:val="00F3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73D0F7-350E-4E54-8A44-CF31247D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E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0">
    <w:name w:val="heading 1"/>
    <w:basedOn w:val="a"/>
    <w:next w:val="a"/>
    <w:link w:val="12"/>
    <w:uiPriority w:val="99"/>
    <w:qFormat/>
    <w:rsid w:val="00161672"/>
    <w:pPr>
      <w:keepNext/>
      <w:jc w:val="both"/>
      <w:outlineLvl w:val="0"/>
    </w:pPr>
    <w:rPr>
      <w:szCs w:val="24"/>
    </w:rPr>
  </w:style>
  <w:style w:type="paragraph" w:styleId="2">
    <w:name w:val="heading 2"/>
    <w:basedOn w:val="a"/>
    <w:next w:val="a"/>
    <w:link w:val="20"/>
    <w:uiPriority w:val="99"/>
    <w:qFormat/>
    <w:rsid w:val="00161672"/>
    <w:pPr>
      <w:keepNext/>
      <w:outlineLvl w:val="1"/>
    </w:pPr>
    <w:rPr>
      <w:szCs w:val="24"/>
    </w:rPr>
  </w:style>
  <w:style w:type="paragraph" w:styleId="3">
    <w:name w:val="heading 3"/>
    <w:basedOn w:val="a"/>
    <w:next w:val="a"/>
    <w:link w:val="30"/>
    <w:uiPriority w:val="99"/>
    <w:qFormat/>
    <w:rsid w:val="00161672"/>
    <w:pPr>
      <w:keepNext/>
      <w:jc w:val="center"/>
      <w:outlineLvl w:val="2"/>
    </w:pPr>
    <w:rPr>
      <w:b/>
      <w:bCs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rsid w:val="00161672"/>
    <w:pPr>
      <w:keepNext/>
      <w:widowControl w:val="0"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9"/>
    <w:rsid w:val="001616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616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61672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6167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2A2E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ConsPlusTitle">
    <w:name w:val="ConsPlusTitle"/>
    <w:uiPriority w:val="99"/>
    <w:rsid w:val="0016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rsid w:val="00161672"/>
    <w:pPr>
      <w:spacing w:before="100" w:beforeAutospacing="1" w:after="100" w:afterAutospacing="1"/>
    </w:pPr>
    <w:rPr>
      <w:szCs w:val="24"/>
    </w:rPr>
  </w:style>
  <w:style w:type="paragraph" w:styleId="a4">
    <w:name w:val="header"/>
    <w:basedOn w:val="a"/>
    <w:link w:val="a5"/>
    <w:uiPriority w:val="99"/>
    <w:rsid w:val="00161672"/>
    <w:pPr>
      <w:widowControl w:val="0"/>
      <w:tabs>
        <w:tab w:val="center" w:pos="4153"/>
        <w:tab w:val="right" w:pos="8306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uiPriority w:val="99"/>
    <w:rsid w:val="001616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161672"/>
    <w:pPr>
      <w:widowControl w:val="0"/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Нижний колонтитул Знак"/>
    <w:basedOn w:val="a0"/>
    <w:link w:val="a6"/>
    <w:uiPriority w:val="99"/>
    <w:rsid w:val="001616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caption"/>
    <w:basedOn w:val="a"/>
    <w:next w:val="a"/>
    <w:uiPriority w:val="99"/>
    <w:qFormat/>
    <w:rsid w:val="00161672"/>
    <w:pPr>
      <w:jc w:val="center"/>
    </w:pPr>
    <w:rPr>
      <w:b/>
      <w:bCs/>
      <w:sz w:val="40"/>
      <w:szCs w:val="40"/>
    </w:rPr>
  </w:style>
  <w:style w:type="character" w:customStyle="1" w:styleId="a9">
    <w:name w:val="Текст выноски Знак"/>
    <w:basedOn w:val="a0"/>
    <w:link w:val="aa"/>
    <w:uiPriority w:val="99"/>
    <w:semiHidden/>
    <w:rsid w:val="0016167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rsid w:val="00161672"/>
    <w:pPr>
      <w:widowControl w:val="0"/>
    </w:pPr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1"/>
    <w:next w:val="ab"/>
    <w:uiPriority w:val="99"/>
    <w:rsid w:val="00161672"/>
    <w:pPr>
      <w:numPr>
        <w:numId w:val="1"/>
      </w:numPr>
      <w:outlineLvl w:val="0"/>
    </w:pPr>
    <w:rPr>
      <w:rFonts w:ascii="Liberation Serif" w:eastAsia="NSimSun" w:hAnsi="Liberation Serif" w:cs="Liberation Serif"/>
      <w:b/>
      <w:bCs/>
      <w:sz w:val="48"/>
      <w:szCs w:val="48"/>
    </w:rPr>
  </w:style>
  <w:style w:type="paragraph" w:customStyle="1" w:styleId="1">
    <w:name w:val="Заголовок1"/>
    <w:basedOn w:val="a"/>
    <w:next w:val="ab"/>
    <w:uiPriority w:val="99"/>
    <w:rsid w:val="00161672"/>
    <w:pPr>
      <w:keepNext/>
      <w:spacing w:before="240" w:after="120"/>
    </w:pPr>
    <w:rPr>
      <w:rFonts w:ascii="Liberation Sans" w:eastAsia="Microsoft YaHei" w:hAnsi="Liberation Sans" w:cs="Liberation Sans"/>
      <w:kern w:val="2"/>
      <w:sz w:val="28"/>
      <w:szCs w:val="28"/>
      <w:lang w:eastAsia="zh-CN"/>
    </w:rPr>
  </w:style>
  <w:style w:type="paragraph" w:styleId="ab">
    <w:name w:val="Body Text"/>
    <w:basedOn w:val="a"/>
    <w:link w:val="ac"/>
    <w:uiPriority w:val="99"/>
    <w:rsid w:val="00161672"/>
    <w:pPr>
      <w:spacing w:after="140" w:line="276" w:lineRule="auto"/>
    </w:pPr>
    <w:rPr>
      <w:rFonts w:ascii="Liberation Serif" w:eastAsia="NSimSun" w:hAnsi="Liberation Serif" w:cs="Liberation Serif"/>
      <w:kern w:val="2"/>
      <w:szCs w:val="24"/>
      <w:lang w:eastAsia="zh-CN"/>
    </w:rPr>
  </w:style>
  <w:style w:type="character" w:customStyle="1" w:styleId="ac">
    <w:name w:val="Основной текст Знак"/>
    <w:basedOn w:val="a0"/>
    <w:link w:val="ab"/>
    <w:uiPriority w:val="99"/>
    <w:rsid w:val="00161672"/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21">
    <w:name w:val="Заголовок 21"/>
    <w:basedOn w:val="1"/>
    <w:next w:val="ab"/>
    <w:uiPriority w:val="99"/>
    <w:rsid w:val="00161672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uiPriority w:val="99"/>
    <w:rsid w:val="00161672"/>
    <w:rPr>
      <w:color w:val="000080"/>
      <w:u w:val="single"/>
    </w:rPr>
  </w:style>
  <w:style w:type="character" w:customStyle="1" w:styleId="ad">
    <w:name w:val="Посещённая гиперссылка"/>
    <w:uiPriority w:val="99"/>
    <w:rsid w:val="00161672"/>
    <w:rPr>
      <w:color w:val="800000"/>
      <w:u w:val="single"/>
    </w:rPr>
  </w:style>
  <w:style w:type="character" w:customStyle="1" w:styleId="ae">
    <w:name w:val="Исходный текст"/>
    <w:uiPriority w:val="99"/>
    <w:rsid w:val="00161672"/>
    <w:rPr>
      <w:rFonts w:ascii="Liberation Mono" w:eastAsia="NSimSun" w:hAnsi="Liberation Mono" w:cs="Liberation Mono"/>
    </w:rPr>
  </w:style>
  <w:style w:type="character" w:customStyle="1" w:styleId="af">
    <w:name w:val="Ссылка указателя"/>
    <w:uiPriority w:val="99"/>
    <w:rsid w:val="00161672"/>
  </w:style>
  <w:style w:type="character" w:styleId="af0">
    <w:name w:val="Emphasis"/>
    <w:basedOn w:val="a0"/>
    <w:uiPriority w:val="99"/>
    <w:qFormat/>
    <w:rsid w:val="00161672"/>
    <w:rPr>
      <w:i/>
      <w:iCs/>
    </w:rPr>
  </w:style>
  <w:style w:type="character" w:customStyle="1" w:styleId="af1">
    <w:name w:val="Выделение жирным"/>
    <w:uiPriority w:val="99"/>
    <w:rsid w:val="00161672"/>
    <w:rPr>
      <w:b/>
      <w:bCs/>
    </w:rPr>
  </w:style>
  <w:style w:type="character" w:customStyle="1" w:styleId="WW8Num2z5">
    <w:name w:val="WW8Num2z5"/>
    <w:uiPriority w:val="99"/>
    <w:rsid w:val="00161672"/>
  </w:style>
  <w:style w:type="character" w:customStyle="1" w:styleId="WW8Num2z0">
    <w:name w:val="WW8Num2z0"/>
    <w:uiPriority w:val="99"/>
    <w:rsid w:val="00161672"/>
    <w:rPr>
      <w:rFonts w:ascii="Times New Roman" w:hAnsi="Times New Roman" w:cs="Times New Roman"/>
      <w:color w:val="00000A"/>
      <w:spacing w:val="-8"/>
      <w:kern w:val="2"/>
      <w:sz w:val="20"/>
      <w:szCs w:val="20"/>
      <w:lang w:val="ru-RU" w:eastAsia="ru-RU"/>
    </w:rPr>
  </w:style>
  <w:style w:type="character" w:customStyle="1" w:styleId="WW8Num2z1">
    <w:name w:val="WW8Num2z1"/>
    <w:uiPriority w:val="99"/>
    <w:rsid w:val="00161672"/>
  </w:style>
  <w:style w:type="character" w:customStyle="1" w:styleId="WW8Num2z2">
    <w:name w:val="WW8Num2z2"/>
    <w:uiPriority w:val="99"/>
    <w:rsid w:val="00161672"/>
  </w:style>
  <w:style w:type="character" w:customStyle="1" w:styleId="WW8Num2z3">
    <w:name w:val="WW8Num2z3"/>
    <w:uiPriority w:val="99"/>
    <w:rsid w:val="00161672"/>
  </w:style>
  <w:style w:type="character" w:customStyle="1" w:styleId="WW8Num2z4">
    <w:name w:val="WW8Num2z4"/>
    <w:uiPriority w:val="99"/>
    <w:rsid w:val="00161672"/>
  </w:style>
  <w:style w:type="character" w:customStyle="1" w:styleId="WW8Num2z6">
    <w:name w:val="WW8Num2z6"/>
    <w:uiPriority w:val="99"/>
    <w:rsid w:val="00161672"/>
  </w:style>
  <w:style w:type="character" w:customStyle="1" w:styleId="WW8Num2z7">
    <w:name w:val="WW8Num2z7"/>
    <w:uiPriority w:val="99"/>
    <w:rsid w:val="00161672"/>
  </w:style>
  <w:style w:type="character" w:customStyle="1" w:styleId="WW8Num2z8">
    <w:name w:val="WW8Num2z8"/>
    <w:uiPriority w:val="99"/>
    <w:rsid w:val="00161672"/>
  </w:style>
  <w:style w:type="paragraph" w:styleId="af2">
    <w:name w:val="List"/>
    <w:basedOn w:val="ab"/>
    <w:uiPriority w:val="99"/>
    <w:rsid w:val="00161672"/>
  </w:style>
  <w:style w:type="paragraph" w:customStyle="1" w:styleId="13">
    <w:name w:val="Название объекта1"/>
    <w:basedOn w:val="a"/>
    <w:uiPriority w:val="99"/>
    <w:rsid w:val="00161672"/>
    <w:pPr>
      <w:suppressLineNumbers/>
      <w:spacing w:before="120" w:after="120"/>
    </w:pPr>
    <w:rPr>
      <w:rFonts w:ascii="Liberation Serif" w:eastAsia="NSimSun" w:hAnsi="Liberation Serif" w:cs="Liberation Serif"/>
      <w:i/>
      <w:iCs/>
      <w:kern w:val="2"/>
      <w:szCs w:val="24"/>
      <w:lang w:eastAsia="zh-CN"/>
    </w:rPr>
  </w:style>
  <w:style w:type="paragraph" w:styleId="14">
    <w:name w:val="index 1"/>
    <w:basedOn w:val="a"/>
    <w:next w:val="a"/>
    <w:autoRedefine/>
    <w:uiPriority w:val="99"/>
    <w:semiHidden/>
    <w:rsid w:val="00161672"/>
    <w:pPr>
      <w:widowControl w:val="0"/>
      <w:ind w:left="200" w:hanging="200"/>
    </w:pPr>
    <w:rPr>
      <w:sz w:val="20"/>
    </w:rPr>
  </w:style>
  <w:style w:type="paragraph" w:styleId="af3">
    <w:name w:val="index heading"/>
    <w:basedOn w:val="a"/>
    <w:uiPriority w:val="99"/>
    <w:semiHidden/>
    <w:rsid w:val="00161672"/>
    <w:pPr>
      <w:suppressLineNumbers/>
    </w:pPr>
    <w:rPr>
      <w:rFonts w:ascii="Liberation Serif" w:eastAsia="NSimSun" w:hAnsi="Liberation Serif" w:cs="Liberation Serif"/>
      <w:kern w:val="2"/>
      <w:szCs w:val="24"/>
      <w:lang w:eastAsia="zh-CN"/>
    </w:rPr>
  </w:style>
  <w:style w:type="paragraph" w:customStyle="1" w:styleId="ConsPlusNormal">
    <w:name w:val="ConsPlusNormal"/>
    <w:uiPriority w:val="99"/>
    <w:rsid w:val="00161672"/>
    <w:pPr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4">
    <w:name w:val="Обычный текст"/>
    <w:basedOn w:val="a"/>
    <w:uiPriority w:val="99"/>
    <w:rsid w:val="00161672"/>
    <w:pPr>
      <w:jc w:val="center"/>
    </w:pPr>
    <w:rPr>
      <w:rFonts w:ascii="Liberation Serif" w:hAnsi="Liberation Serif" w:cs="Liberation Serif"/>
      <w:b/>
      <w:bCs/>
      <w:i/>
      <w:iCs/>
      <w:kern w:val="2"/>
      <w:szCs w:val="24"/>
      <w:lang w:val="en-US" w:eastAsia="ar-SA"/>
    </w:rPr>
  </w:style>
  <w:style w:type="paragraph" w:customStyle="1" w:styleId="af5">
    <w:name w:val="Содержимое таблицы"/>
    <w:basedOn w:val="a"/>
    <w:uiPriority w:val="99"/>
    <w:rsid w:val="00161672"/>
    <w:pPr>
      <w:suppressLineNumbers/>
    </w:pPr>
    <w:rPr>
      <w:rFonts w:ascii="Liberation Serif" w:eastAsia="NSimSun" w:hAnsi="Liberation Serif" w:cs="Liberation Serif"/>
      <w:kern w:val="2"/>
      <w:szCs w:val="24"/>
      <w:lang w:eastAsia="zh-CN"/>
    </w:rPr>
  </w:style>
  <w:style w:type="paragraph" w:customStyle="1" w:styleId="ConsPlusNonformat">
    <w:name w:val="ConsPlusNonformat"/>
    <w:uiPriority w:val="99"/>
    <w:rsid w:val="00161672"/>
    <w:pPr>
      <w:spacing w:after="0" w:line="240" w:lineRule="auto"/>
    </w:pPr>
    <w:rPr>
      <w:rFonts w:ascii="Courier New" w:eastAsia="Times New Roman" w:hAnsi="Courier New" w:cs="Courier New"/>
      <w:kern w:val="2"/>
      <w:sz w:val="24"/>
      <w:szCs w:val="24"/>
      <w:lang w:eastAsia="zh-CN"/>
    </w:rPr>
  </w:style>
  <w:style w:type="paragraph" w:customStyle="1" w:styleId="af6">
    <w:name w:val="Заголовок таблицы"/>
    <w:basedOn w:val="af5"/>
    <w:uiPriority w:val="99"/>
    <w:rsid w:val="00161672"/>
    <w:pPr>
      <w:jc w:val="center"/>
    </w:pPr>
    <w:rPr>
      <w:b/>
      <w:bCs/>
    </w:rPr>
  </w:style>
  <w:style w:type="paragraph" w:customStyle="1" w:styleId="15">
    <w:name w:val="Заголовок таблицы ссылок1"/>
    <w:basedOn w:val="1"/>
    <w:uiPriority w:val="99"/>
    <w:rsid w:val="00161672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3"/>
    <w:uiPriority w:val="99"/>
    <w:rsid w:val="00161672"/>
    <w:pPr>
      <w:tabs>
        <w:tab w:val="right" w:leader="dot" w:pos="9867"/>
      </w:tabs>
    </w:pPr>
  </w:style>
  <w:style w:type="paragraph" w:customStyle="1" w:styleId="31">
    <w:name w:val="Оглавление 31"/>
    <w:basedOn w:val="af3"/>
    <w:uiPriority w:val="99"/>
    <w:rsid w:val="00161672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3"/>
    <w:uiPriority w:val="99"/>
    <w:rsid w:val="00161672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3"/>
    <w:uiPriority w:val="99"/>
    <w:rsid w:val="00161672"/>
    <w:pPr>
      <w:tabs>
        <w:tab w:val="right" w:leader="dot" w:pos="9018"/>
      </w:tabs>
      <w:ind w:left="849"/>
    </w:pPr>
  </w:style>
  <w:style w:type="paragraph" w:customStyle="1" w:styleId="af7">
    <w:name w:val="Текст в заданном формате"/>
    <w:basedOn w:val="a"/>
    <w:uiPriority w:val="99"/>
    <w:rsid w:val="00161672"/>
    <w:rPr>
      <w:rFonts w:ascii="Liberation Mono" w:eastAsia="NSimSun" w:hAnsi="Liberation Mono" w:cs="Liberation Mono"/>
      <w:kern w:val="2"/>
      <w:sz w:val="20"/>
      <w:lang w:eastAsia="zh-CN"/>
    </w:rPr>
  </w:style>
  <w:style w:type="paragraph" w:styleId="af8">
    <w:name w:val="No Spacing"/>
    <w:uiPriority w:val="99"/>
    <w:qFormat/>
    <w:rsid w:val="00161672"/>
    <w:pPr>
      <w:spacing w:after="0" w:line="240" w:lineRule="auto"/>
    </w:pPr>
    <w:rPr>
      <w:rFonts w:ascii="Liberation Serif" w:eastAsia="NSimSun" w:hAnsi="Liberation Serif" w:cs="Liberation Serif"/>
      <w:kern w:val="2"/>
    </w:rPr>
  </w:style>
  <w:style w:type="paragraph" w:customStyle="1" w:styleId="af9">
    <w:name w:val="Содержимое врезки"/>
    <w:basedOn w:val="a"/>
    <w:uiPriority w:val="99"/>
    <w:rsid w:val="00161672"/>
    <w:rPr>
      <w:rFonts w:ascii="Liberation Serif" w:eastAsia="NSimSun" w:hAnsi="Liberation Serif" w:cs="Liberation Serif"/>
      <w:kern w:val="2"/>
      <w:szCs w:val="24"/>
      <w:lang w:eastAsia="zh-CN"/>
    </w:rPr>
  </w:style>
  <w:style w:type="paragraph" w:customStyle="1" w:styleId="afa">
    <w:name w:val="Верхний и нижний колонтитулы"/>
    <w:basedOn w:val="a"/>
    <w:uiPriority w:val="99"/>
    <w:rsid w:val="00161672"/>
    <w:pPr>
      <w:suppressLineNumbers/>
      <w:tabs>
        <w:tab w:val="center" w:pos="4933"/>
        <w:tab w:val="right" w:pos="9867"/>
      </w:tabs>
    </w:pPr>
    <w:rPr>
      <w:rFonts w:ascii="Liberation Serif" w:eastAsia="NSimSun" w:hAnsi="Liberation Serif" w:cs="Liberation Serif"/>
      <w:kern w:val="2"/>
      <w:szCs w:val="24"/>
      <w:lang w:eastAsia="zh-CN"/>
    </w:rPr>
  </w:style>
  <w:style w:type="paragraph" w:customStyle="1" w:styleId="16">
    <w:name w:val="Нижний колонтитул1"/>
    <w:basedOn w:val="afa"/>
    <w:uiPriority w:val="99"/>
    <w:rsid w:val="00161672"/>
  </w:style>
  <w:style w:type="paragraph" w:customStyle="1" w:styleId="western">
    <w:name w:val="western"/>
    <w:basedOn w:val="a"/>
    <w:uiPriority w:val="99"/>
    <w:rsid w:val="00161672"/>
    <w:pPr>
      <w:spacing w:before="100" w:beforeAutospacing="1" w:after="142" w:line="276" w:lineRule="auto"/>
    </w:pPr>
    <w:rPr>
      <w:szCs w:val="24"/>
    </w:rPr>
  </w:style>
  <w:style w:type="character" w:styleId="afb">
    <w:name w:val="Hyperlink"/>
    <w:basedOn w:val="a0"/>
    <w:uiPriority w:val="99"/>
    <w:rsid w:val="00161672"/>
    <w:rPr>
      <w:color w:val="0000FF"/>
      <w:u w:val="single"/>
    </w:rPr>
  </w:style>
  <w:style w:type="paragraph" w:styleId="afc">
    <w:name w:val="List Paragraph"/>
    <w:basedOn w:val="a"/>
    <w:uiPriority w:val="99"/>
    <w:qFormat/>
    <w:rsid w:val="00161672"/>
    <w:pPr>
      <w:widowControl w:val="0"/>
      <w:ind w:left="720"/>
    </w:pPr>
    <w:rPr>
      <w:sz w:val="20"/>
    </w:rPr>
  </w:style>
  <w:style w:type="paragraph" w:styleId="22">
    <w:name w:val="Body Text 2"/>
    <w:basedOn w:val="a"/>
    <w:link w:val="23"/>
    <w:uiPriority w:val="99"/>
    <w:rsid w:val="00161672"/>
    <w:pPr>
      <w:suppressAutoHyphens/>
      <w:spacing w:after="120" w:line="480" w:lineRule="auto"/>
    </w:pPr>
    <w:rPr>
      <w:sz w:val="20"/>
      <w:lang w:eastAsia="ar-SA"/>
    </w:rPr>
  </w:style>
  <w:style w:type="character" w:customStyle="1" w:styleId="23">
    <w:name w:val="Основной текст 2 Знак"/>
    <w:basedOn w:val="a0"/>
    <w:link w:val="22"/>
    <w:uiPriority w:val="99"/>
    <w:rsid w:val="001616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d">
    <w:name w:val="Body Text Indent"/>
    <w:basedOn w:val="a"/>
    <w:link w:val="afe"/>
    <w:uiPriority w:val="99"/>
    <w:rsid w:val="00161672"/>
    <w:pPr>
      <w:suppressAutoHyphens/>
      <w:spacing w:after="120"/>
      <w:ind w:left="283"/>
    </w:pPr>
    <w:rPr>
      <w:sz w:val="20"/>
      <w:lang w:eastAsia="ar-SA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1616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42">
    <w:name w:val=" Знак Знак4 Знак Знак Знак Знак Знак Знак Знак"/>
    <w:basedOn w:val="a"/>
    <w:rsid w:val="00161672"/>
    <w:pPr>
      <w:snapToGrid w:val="0"/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4040C03151AC880516683AAA23EA6A7656B1CBEE1FCC09E4D41C183DB92355EEF9FBBEEE885C95F6F70E1ABAF2118CD4449616F54770FBFAuB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B75C11509224F0D55E7975D3E198B41122CD5E21E31D41BAACD0DA2478ADA782E8BBC5A49CCDE15FAD4A8C1Y0oAK" TargetMode="External"/><Relationship Id="rId5" Type="http://schemas.openxmlformats.org/officeDocument/2006/relationships/hyperlink" Target="http://dokipedia.ru/document/5336586?pid=8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7101</Words>
  <Characters>40482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4</cp:revision>
  <dcterms:created xsi:type="dcterms:W3CDTF">2020-10-07T12:23:00Z</dcterms:created>
  <dcterms:modified xsi:type="dcterms:W3CDTF">2020-10-07T12:43:00Z</dcterms:modified>
</cp:coreProperties>
</file>